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EB80B" w14:textId="64C50474" w:rsidR="00973B6D" w:rsidRPr="00B30923" w:rsidRDefault="002948D2" w:rsidP="00D86451">
      <w:pPr>
        <w:pStyle w:val="Nagwek2"/>
        <w:rPr>
          <w:rFonts w:ascii="PT Sans" w:hAnsi="PT Sans"/>
          <w:color w:val="CD1719"/>
          <w:sz w:val="34"/>
          <w:szCs w:val="34"/>
          <w:lang w:val="en"/>
        </w:rPr>
      </w:pPr>
      <w:r w:rsidRPr="00B30923">
        <w:rPr>
          <w:rFonts w:ascii="PT Sans" w:hAnsi="PT Sans"/>
          <w:color w:val="CD1719"/>
          <w:sz w:val="34"/>
          <w:szCs w:val="34"/>
          <w:lang w:val="en"/>
        </w:rPr>
        <w:t>Layered s</w:t>
      </w:r>
      <w:r w:rsidR="00973B6D" w:rsidRPr="00B30923">
        <w:rPr>
          <w:rFonts w:ascii="PT Sans" w:hAnsi="PT Sans"/>
          <w:color w:val="CD1719"/>
          <w:sz w:val="34"/>
          <w:szCs w:val="34"/>
          <w:lang w:val="en"/>
        </w:rPr>
        <w:t xml:space="preserve">ensing cables </w:t>
      </w:r>
      <w:r w:rsidRPr="00B30923">
        <w:rPr>
          <w:rFonts w:ascii="PT Sans" w:hAnsi="PT Sans"/>
          <w:color w:val="CD1719"/>
          <w:sz w:val="34"/>
          <w:szCs w:val="34"/>
          <w:lang w:val="en"/>
        </w:rPr>
        <w:t>vs</w:t>
      </w:r>
      <w:r w:rsidR="00B30923">
        <w:rPr>
          <w:rFonts w:ascii="PT Sans" w:hAnsi="PT Sans"/>
          <w:color w:val="CD1719"/>
          <w:sz w:val="34"/>
          <w:szCs w:val="34"/>
          <w:lang w:val="en"/>
        </w:rPr>
        <w:t>.</w:t>
      </w:r>
      <w:r w:rsidR="00973B6D" w:rsidRPr="00B30923">
        <w:rPr>
          <w:rFonts w:ascii="PT Sans" w:hAnsi="PT Sans"/>
          <w:color w:val="CD1719"/>
          <w:sz w:val="34"/>
          <w:szCs w:val="34"/>
          <w:lang w:val="en"/>
        </w:rPr>
        <w:t xml:space="preserve"> </w:t>
      </w:r>
      <w:r w:rsidRPr="00B30923">
        <w:rPr>
          <w:rFonts w:ascii="PT Sans" w:hAnsi="PT Sans"/>
          <w:color w:val="CD1719"/>
          <w:sz w:val="34"/>
          <w:szCs w:val="34"/>
          <w:lang w:val="en"/>
        </w:rPr>
        <w:t xml:space="preserve">monolithic </w:t>
      </w:r>
      <w:r w:rsidR="00973B6D" w:rsidRPr="00B30923">
        <w:rPr>
          <w:rFonts w:ascii="PT Sans" w:hAnsi="PT Sans"/>
          <w:color w:val="CD1719"/>
          <w:sz w:val="34"/>
          <w:szCs w:val="34"/>
          <w:lang w:val="en"/>
        </w:rPr>
        <w:t xml:space="preserve">DFOS strain sensors </w:t>
      </w:r>
    </w:p>
    <w:p w14:paraId="291F4AF2" w14:textId="4E6E56F5" w:rsidR="00D86451" w:rsidRPr="00967134" w:rsidRDefault="002948D2" w:rsidP="00D86451">
      <w:pPr>
        <w:pStyle w:val="Nagwek2"/>
        <w:rPr>
          <w:rFonts w:ascii="PT Sans" w:hAnsi="PT Sans"/>
          <w:sz w:val="28"/>
          <w:szCs w:val="28"/>
          <w:lang w:val="en-US"/>
        </w:rPr>
      </w:pPr>
      <w:r w:rsidRPr="00967134">
        <w:rPr>
          <w:rFonts w:ascii="PT Sans" w:hAnsi="PT Sans"/>
          <w:sz w:val="28"/>
          <w:szCs w:val="28"/>
          <w:lang w:val="en"/>
        </w:rPr>
        <w:t>W</w:t>
      </w:r>
      <w:r w:rsidR="00973B6D" w:rsidRPr="00967134">
        <w:rPr>
          <w:rFonts w:ascii="PT Sans" w:hAnsi="PT Sans"/>
          <w:sz w:val="28"/>
          <w:szCs w:val="28"/>
          <w:lang w:val="en"/>
        </w:rPr>
        <w:t xml:space="preserve">hy it is </w:t>
      </w:r>
      <w:r w:rsidRPr="00967134">
        <w:rPr>
          <w:rFonts w:ascii="PT Sans" w:hAnsi="PT Sans"/>
          <w:sz w:val="28"/>
          <w:szCs w:val="28"/>
          <w:lang w:val="en"/>
        </w:rPr>
        <w:t>better</w:t>
      </w:r>
      <w:r w:rsidR="00973B6D" w:rsidRPr="00967134">
        <w:rPr>
          <w:rFonts w:ascii="PT Sans" w:hAnsi="PT Sans"/>
          <w:sz w:val="28"/>
          <w:szCs w:val="28"/>
          <w:lang w:val="en"/>
        </w:rPr>
        <w:t xml:space="preserve"> to use DFOS sensors for strain measurements</w:t>
      </w:r>
      <w:r w:rsidRPr="00967134">
        <w:rPr>
          <w:rFonts w:ascii="PT Sans" w:hAnsi="PT Sans"/>
          <w:sz w:val="28"/>
          <w:szCs w:val="28"/>
          <w:lang w:val="en"/>
        </w:rPr>
        <w:t>?</w:t>
      </w:r>
      <w:r w:rsidR="002B7F66" w:rsidRPr="00967134">
        <w:rPr>
          <w:rFonts w:ascii="PT Sans" w:hAnsi="PT Sans"/>
          <w:b w:val="0"/>
          <w:bCs w:val="0"/>
          <w:sz w:val="28"/>
          <w:szCs w:val="28"/>
          <w:lang w:val="en"/>
        </w:rPr>
        <w:br/>
      </w:r>
    </w:p>
    <w:p w14:paraId="308AF8B6" w14:textId="77777777" w:rsidR="00D86451" w:rsidRPr="00967134" w:rsidRDefault="00D86451" w:rsidP="00967134">
      <w:pPr>
        <w:ind w:firstLine="0"/>
        <w:rPr>
          <w:rFonts w:ascii="PT Sans" w:hAnsi="PT Sans"/>
          <w:lang w:val="en-US"/>
        </w:rPr>
      </w:pPr>
      <w:r w:rsidRPr="00967134">
        <w:rPr>
          <w:rFonts w:ascii="PT Sans" w:hAnsi="PT Sans"/>
          <w:lang w:val="en"/>
        </w:rPr>
        <w:t>In scientific articles and marketing publications as well as on the websites of manufacturers of fibre optic measurement solutions, the names “</w:t>
      </w:r>
      <w:r w:rsidRPr="00967134">
        <w:rPr>
          <w:rFonts w:ascii="PT Sans" w:hAnsi="PT Sans"/>
          <w:i/>
          <w:iCs/>
          <w:lang w:val="en"/>
        </w:rPr>
        <w:t>sensing cables</w:t>
      </w:r>
      <w:r w:rsidRPr="00967134">
        <w:rPr>
          <w:rFonts w:ascii="PT Sans" w:hAnsi="PT Sans"/>
          <w:lang w:val="en"/>
        </w:rPr>
        <w:t>” and “</w:t>
      </w:r>
      <w:r w:rsidRPr="00967134">
        <w:rPr>
          <w:rFonts w:ascii="PT Sans" w:hAnsi="PT Sans"/>
          <w:i/>
          <w:iCs/>
          <w:lang w:val="en"/>
        </w:rPr>
        <w:t>fibre optic sensors</w:t>
      </w:r>
      <w:r w:rsidRPr="00967134">
        <w:rPr>
          <w:rFonts w:ascii="PT Sans" w:hAnsi="PT Sans"/>
          <w:lang w:val="en"/>
        </w:rPr>
        <w:t>” are very often used interchangeably. This is because these terms are incorrectly taken to be synonyms describing one and the same technical solution. The careless, interchangeable use of these terms can be misleading for those who are trying to select measurement equipment for their own applications or want to start using DFOS techniques. Poorly selected measuring tools can destroy many months of effort which went into preparing an experiment or into conducting measurements on a construction site. This article aims to highlight the differences between sensing cables and fibre optic sensors. These are two completely different technical solutions designed to perform different functions.</w:t>
      </w:r>
    </w:p>
    <w:p w14:paraId="5E742CF1" w14:textId="77777777" w:rsidR="00D86451" w:rsidRPr="00B4045E" w:rsidRDefault="00D86451" w:rsidP="00D86451">
      <w:pPr>
        <w:pStyle w:val="SHMRozdzia"/>
        <w:rPr>
          <w:rFonts w:ascii="PT Sans" w:hAnsi="PT Sans"/>
          <w:color w:val="CD1719"/>
        </w:rPr>
      </w:pPr>
      <w:r w:rsidRPr="00B4045E">
        <w:rPr>
          <w:rFonts w:ascii="PT Sans" w:hAnsi="PT Sans"/>
          <w:color w:val="CD1719"/>
          <w:lang w:val="en"/>
        </w:rPr>
        <w:t xml:space="preserve">Sensing cables </w:t>
      </w:r>
    </w:p>
    <w:p w14:paraId="29ECF6B0" w14:textId="77777777" w:rsidR="00D86451" w:rsidRPr="00967134" w:rsidRDefault="00D86451" w:rsidP="00D86451">
      <w:pPr>
        <w:pStyle w:val="SHMPodrozdzia"/>
        <w:rPr>
          <w:rFonts w:ascii="PT Sans" w:hAnsi="PT Sans"/>
        </w:rPr>
      </w:pPr>
      <w:r w:rsidRPr="00967134">
        <w:rPr>
          <w:rFonts w:ascii="PT Sans" w:hAnsi="PT Sans"/>
          <w:lang w:val="en"/>
        </w:rPr>
        <w:t>Introduction</w:t>
      </w:r>
    </w:p>
    <w:p w14:paraId="02C08F50" w14:textId="24DBE7F3" w:rsidR="00D86451" w:rsidRPr="00967134" w:rsidRDefault="00D86451" w:rsidP="00967134">
      <w:pPr>
        <w:ind w:firstLine="0"/>
        <w:rPr>
          <w:rFonts w:ascii="PT Sans" w:hAnsi="PT Sans"/>
          <w:lang w:val="en-US"/>
        </w:rPr>
      </w:pPr>
      <w:r w:rsidRPr="00967134">
        <w:rPr>
          <w:rFonts w:ascii="PT Sans" w:hAnsi="PT Sans"/>
          <w:lang w:val="en"/>
        </w:rPr>
        <w:t xml:space="preserve">The first applications in which optical fibres were used to monitor the technical condition of structures were related to spacecraft and aircraft components. In space technology and aviation, early detection of any damage that affects the integrity of structural components is essential, both to ensure safety and to perform rapid repairs in order to maintain the required operational status. An example of such application was </w:t>
      </w:r>
      <w:r w:rsidRPr="00B4045E">
        <w:rPr>
          <w:rFonts w:ascii="PT Sans" w:hAnsi="PT Sans"/>
          <w:b/>
          <w:bCs/>
          <w:color w:val="CD1719"/>
          <w:lang w:val="en"/>
        </w:rPr>
        <w:t>U.S. patent 5,015,842 submitted in 1990 by E. A. Fradenburgh and R. Zincone of United Technologies Corporation</w:t>
      </w:r>
      <w:r w:rsidRPr="00B4045E">
        <w:rPr>
          <w:rFonts w:ascii="PT Sans" w:hAnsi="PT Sans"/>
          <w:color w:val="CD1719"/>
          <w:lang w:val="en"/>
        </w:rPr>
        <w:t xml:space="preserve">, </w:t>
      </w:r>
      <w:r w:rsidRPr="00967134">
        <w:rPr>
          <w:rFonts w:ascii="PT Sans" w:hAnsi="PT Sans"/>
          <w:lang w:val="en"/>
        </w:rPr>
        <w:t xml:space="preserve">which aimed to solve the problem of covering the maximum area with the minimum number of optical fibres so as to enable damage sites in spacecraft structures made of composite to be precisely detected. In the patent, damage to the composite structure caused a fibre to break. The </w:t>
      </w:r>
      <w:r w:rsidRPr="00967134">
        <w:rPr>
          <w:rFonts w:ascii="PT Sans" w:hAnsi="PT Sans"/>
          <w:lang w:val="en"/>
        </w:rPr>
        <w:lastRenderedPageBreak/>
        <w:t xml:space="preserve">drawback of this solution, as well as of similar ones, was the manner of detecting the damage, which required a fibre embedded in the composite to be </w:t>
      </w:r>
      <w:r w:rsidR="00B67EC8" w:rsidRPr="00967134">
        <w:rPr>
          <w:rFonts w:ascii="PT Sans" w:hAnsi="PT Sans"/>
          <w:lang w:val="en"/>
        </w:rPr>
        <w:t>broken</w:t>
      </w:r>
      <w:r w:rsidRPr="00967134">
        <w:rPr>
          <w:rFonts w:ascii="PT Sans" w:hAnsi="PT Sans"/>
          <w:lang w:val="en"/>
        </w:rPr>
        <w:t xml:space="preserve">. A solution which would enable the detection of areas subject to large strains without the risk of damaging optical fibres was required. </w:t>
      </w:r>
    </w:p>
    <w:p w14:paraId="3046AD94" w14:textId="77777777" w:rsidR="00D86451" w:rsidRPr="00967134" w:rsidRDefault="00D86451" w:rsidP="00D86451">
      <w:pPr>
        <w:pStyle w:val="Nagwek3"/>
        <w:rPr>
          <w:rFonts w:ascii="PT Sans" w:hAnsi="PT Sans"/>
        </w:rPr>
      </w:pPr>
      <w:r w:rsidRPr="00967134">
        <w:rPr>
          <w:rFonts w:ascii="PT Sans" w:hAnsi="PT Sans"/>
          <w:bCs w:val="0"/>
          <w:lang w:val="en"/>
        </w:rPr>
        <w:drawing>
          <wp:inline distT="0" distB="0" distL="0" distR="0" wp14:anchorId="7557F403" wp14:editId="4A391BF0">
            <wp:extent cx="3829137" cy="2493034"/>
            <wp:effectExtent l="0" t="0" r="0" b="2540"/>
            <wp:docPr id="13" name="Obraz 13" descr="D:\dane_lukasz\shmsystem\wniosek_epsilon_temp\artykuł\zdj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ne_lukasz\shmsystem\wniosek_epsilon_temp\artykuł\zdj_1.pn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t="15000" r="13652"/>
                    <a:stretch/>
                  </pic:blipFill>
                  <pic:spPr bwMode="auto">
                    <a:xfrm>
                      <a:off x="0" y="0"/>
                      <a:ext cx="3864980" cy="2516370"/>
                    </a:xfrm>
                    <a:prstGeom prst="rect">
                      <a:avLst/>
                    </a:prstGeom>
                    <a:noFill/>
                    <a:ln>
                      <a:noFill/>
                    </a:ln>
                    <a:extLst>
                      <a:ext uri="{53640926-AAD7-44D8-BBD7-CCE9431645EC}">
                        <a14:shadowObscured xmlns:a14="http://schemas.microsoft.com/office/drawing/2010/main"/>
                      </a:ext>
                    </a:extLst>
                  </pic:spPr>
                </pic:pic>
              </a:graphicData>
            </a:graphic>
          </wp:inline>
        </w:drawing>
      </w:r>
    </w:p>
    <w:p w14:paraId="227DE57B" w14:textId="2F58BB1C" w:rsidR="00D86451"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1. </w:t>
      </w:r>
      <w:r w:rsidR="00D86451" w:rsidRPr="00967134">
        <w:rPr>
          <w:rFonts w:ascii="PT Sans" w:hAnsi="PT Sans"/>
          <w:bCs w:val="0"/>
          <w:lang w:val="en"/>
        </w:rPr>
        <w:t>Different types of sensing cables</w:t>
      </w:r>
    </w:p>
    <w:p w14:paraId="52D95A94" w14:textId="77777777" w:rsidR="00D86451" w:rsidRPr="00967134" w:rsidRDefault="00D86451" w:rsidP="00D86451">
      <w:pPr>
        <w:pStyle w:val="SHMPodrozdzia"/>
        <w:rPr>
          <w:rFonts w:ascii="PT Sans" w:hAnsi="PT Sans"/>
          <w:lang w:val="en-US"/>
        </w:rPr>
      </w:pPr>
      <w:r w:rsidRPr="00967134">
        <w:rPr>
          <w:rFonts w:ascii="PT Sans" w:hAnsi="PT Sans"/>
          <w:lang w:val="en"/>
        </w:rPr>
        <w:t>Protective metal coatings for optical fibres</w:t>
      </w:r>
    </w:p>
    <w:p w14:paraId="7774B0C3" w14:textId="6D5C996D" w:rsidR="00D86451" w:rsidRPr="00967134" w:rsidRDefault="00D86451" w:rsidP="00967134">
      <w:pPr>
        <w:ind w:firstLine="0"/>
        <w:rPr>
          <w:rFonts w:ascii="PT Sans" w:hAnsi="PT Sans"/>
          <w:lang w:val="en-US"/>
        </w:rPr>
      </w:pPr>
      <w:r w:rsidRPr="00967134">
        <w:rPr>
          <w:rFonts w:ascii="PT Sans" w:hAnsi="PT Sans"/>
          <w:lang w:val="en"/>
        </w:rPr>
        <w:t xml:space="preserve">The solution to the problem of optical fibres </w:t>
      </w:r>
      <w:r w:rsidR="00B67EC8" w:rsidRPr="00967134">
        <w:rPr>
          <w:rFonts w:ascii="PT Sans" w:hAnsi="PT Sans"/>
          <w:lang w:val="en"/>
        </w:rPr>
        <w:t xml:space="preserve">breaking </w:t>
      </w:r>
      <w:r w:rsidRPr="00967134">
        <w:rPr>
          <w:rFonts w:ascii="PT Sans" w:hAnsi="PT Sans"/>
          <w:lang w:val="en"/>
        </w:rPr>
        <w:t xml:space="preserve">inside composite structures was presented in the article “The Importance of Coating to Structurally Embedded Optical Fiber Sensors” </w:t>
      </w:r>
      <w:r w:rsidRPr="00B4045E">
        <w:rPr>
          <w:rFonts w:ascii="PT Sans" w:hAnsi="PT Sans"/>
          <w:b/>
          <w:bCs/>
          <w:color w:val="CD1719"/>
          <w:lang w:val="en"/>
        </w:rPr>
        <w:t>[</w:t>
      </w:r>
      <w:r w:rsidRPr="00B4045E">
        <w:rPr>
          <w:rFonts w:ascii="PT Sans" w:hAnsi="PT Sans"/>
          <w:b/>
          <w:bCs/>
          <w:i/>
          <w:iCs/>
          <w:color w:val="CD1719"/>
          <w:lang w:val="en"/>
        </w:rPr>
        <w:t>Dasgupta, A., Sirkis, J. S., and Liu, C., “The Importance of Coating to Structurally Embedded Optical Fiber Sensors,” Proceedings of ISA International Conference, New Orleans, pp. 1673–1693, 1990</w:t>
      </w:r>
      <w:r w:rsidRPr="00B4045E">
        <w:rPr>
          <w:rFonts w:ascii="PT Sans" w:hAnsi="PT Sans"/>
          <w:b/>
          <w:bCs/>
          <w:color w:val="CD1719"/>
          <w:lang w:val="en"/>
        </w:rPr>
        <w:t>].</w:t>
      </w:r>
      <w:r w:rsidRPr="00B4045E">
        <w:rPr>
          <w:rFonts w:ascii="PT Sans" w:hAnsi="PT Sans"/>
          <w:color w:val="CD1719"/>
          <w:lang w:val="en"/>
        </w:rPr>
        <w:t xml:space="preserve"> </w:t>
      </w:r>
      <w:r w:rsidRPr="00967134">
        <w:rPr>
          <w:rFonts w:ascii="PT Sans" w:hAnsi="PT Sans"/>
          <w:lang w:val="en"/>
        </w:rPr>
        <w:t>The solution to the problem presented in the article consisted in placing optical fibres – before embedding them in the composite structure – inside elastic-plastic metal coatings, which were able to permanently deform in response to a given destructive load applied to the composite. The task of elastic-plastic protective metal coatings is to distribute locally occurring significant stress along the optical fibre, which prevents its destruction.  This article was of fundamental importance, setting out research directions for fibre optic sensors in which the optical fibre used for measurements is placed inside a protective metal coating.</w:t>
      </w:r>
    </w:p>
    <w:p w14:paraId="52AE103D" w14:textId="77777777" w:rsidR="00D86451" w:rsidRPr="00B4045E" w:rsidRDefault="00D86451" w:rsidP="00967134">
      <w:pPr>
        <w:ind w:firstLine="0"/>
        <w:rPr>
          <w:rFonts w:ascii="PT Sans" w:hAnsi="PT Sans"/>
          <w:b/>
          <w:bCs/>
          <w:color w:val="CD1719"/>
          <w:lang w:val="en-US"/>
        </w:rPr>
      </w:pPr>
      <w:r w:rsidRPr="00967134">
        <w:rPr>
          <w:rFonts w:ascii="PT Sans" w:hAnsi="PT Sans"/>
          <w:lang w:val="en"/>
        </w:rPr>
        <w:lastRenderedPageBreak/>
        <w:t xml:space="preserve">The design of detection protective coatings was presented in the </w:t>
      </w:r>
      <w:r w:rsidRPr="00B4045E">
        <w:rPr>
          <w:rFonts w:ascii="PT Sans" w:hAnsi="PT Sans"/>
          <w:b/>
          <w:bCs/>
          <w:color w:val="CD1719"/>
          <w:lang w:val="en"/>
        </w:rPr>
        <w:t>“Metal Coated Fiber Optic Damage Detection Sensors With System” patent filed by James S. Sirkis from the University of Maryland in 1993 (U.S. patent 5,245,180).</w:t>
      </w:r>
    </w:p>
    <w:p w14:paraId="7AB1E779" w14:textId="77777777" w:rsidR="00D86451" w:rsidRPr="00967134" w:rsidRDefault="00D86451" w:rsidP="00D86451">
      <w:pPr>
        <w:jc w:val="center"/>
        <w:rPr>
          <w:rFonts w:ascii="PT Sans" w:hAnsi="PT Sans"/>
        </w:rPr>
      </w:pPr>
      <w:r w:rsidRPr="00967134">
        <w:rPr>
          <w:rFonts w:ascii="PT Sans" w:hAnsi="PT Sans"/>
          <w:noProof/>
          <w:lang w:val="en"/>
        </w:rPr>
        <w:drawing>
          <wp:inline distT="0" distB="0" distL="0" distR="0" wp14:anchorId="0BF1A1FA" wp14:editId="4FDFBADA">
            <wp:extent cx="2239701" cy="2124528"/>
            <wp:effectExtent l="0" t="0" r="825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1802" cy="2126521"/>
                    </a:xfrm>
                    <a:prstGeom prst="rect">
                      <a:avLst/>
                    </a:prstGeom>
                    <a:noFill/>
                    <a:ln>
                      <a:noFill/>
                    </a:ln>
                  </pic:spPr>
                </pic:pic>
              </a:graphicData>
            </a:graphic>
          </wp:inline>
        </w:drawing>
      </w:r>
    </w:p>
    <w:p w14:paraId="1609FBB4" w14:textId="2C42C3F1" w:rsidR="00D86451"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2. </w:t>
      </w:r>
      <w:r w:rsidR="00D86451" w:rsidRPr="00967134">
        <w:rPr>
          <w:rFonts w:ascii="PT Sans" w:hAnsi="PT Sans"/>
          <w:bCs w:val="0"/>
          <w:lang w:val="en"/>
        </w:rPr>
        <w:t>U.S. 5,245,180, Fig. 1 – Optical fibre inside the protective coating embedded in the composite matrix</w:t>
      </w:r>
    </w:p>
    <w:p w14:paraId="1809EDDA" w14:textId="1A9A484C" w:rsidR="00D86451" w:rsidRPr="00967134" w:rsidRDefault="00D86451" w:rsidP="00967134">
      <w:pPr>
        <w:ind w:firstLine="0"/>
        <w:rPr>
          <w:rFonts w:ascii="PT Sans" w:hAnsi="PT Sans"/>
          <w:lang w:val="en-US"/>
        </w:rPr>
      </w:pPr>
      <w:r w:rsidRPr="00967134">
        <w:rPr>
          <w:rFonts w:ascii="PT Sans" w:hAnsi="PT Sans"/>
          <w:lang w:val="en"/>
        </w:rPr>
        <w:t xml:space="preserve">The task of the detection protective coating is to protect the optical fibre against damage and to “store” information about the occurrence and location of stresses dangerous to the composite structure. After this information has been “stored”, measurements can be taken after the spacecraft or aircraft has returned to earth without the need for reflectometers being placed on board and measurements being taken with a frequency on an order of at least a few Hz. The plastically deformed detection coating </w:t>
      </w:r>
      <w:r w:rsidR="00B67EC8" w:rsidRPr="00967134">
        <w:rPr>
          <w:rFonts w:ascii="PT Sans" w:hAnsi="PT Sans"/>
          <w:lang w:val="en"/>
        </w:rPr>
        <w:t xml:space="preserve">keeps </w:t>
      </w:r>
      <w:r w:rsidRPr="00967134">
        <w:rPr>
          <w:rFonts w:ascii="PT Sans" w:hAnsi="PT Sans"/>
          <w:lang w:val="en"/>
        </w:rPr>
        <w:t xml:space="preserve">optical fibre </w:t>
      </w:r>
      <w:r w:rsidR="00B67EC8" w:rsidRPr="00967134">
        <w:rPr>
          <w:rFonts w:ascii="PT Sans" w:hAnsi="PT Sans"/>
          <w:lang w:val="en"/>
        </w:rPr>
        <w:t xml:space="preserve">strains </w:t>
      </w:r>
      <w:r w:rsidRPr="00967134">
        <w:rPr>
          <w:rFonts w:ascii="PT Sans" w:hAnsi="PT Sans"/>
          <w:lang w:val="en"/>
        </w:rPr>
        <w:t>despite the fact that external forces have ceased, which makes it possible to determine that an event occurred during flight which was dangerous for the composite structure. Appropriate selection of mechanical parameters of the detection coating (its material, e.g. aluminium, gold, silver, copper, and its thickness) results in a</w:t>
      </w:r>
      <w:r w:rsidR="00FA256E" w:rsidRPr="00967134">
        <w:rPr>
          <w:rFonts w:ascii="PT Sans" w:hAnsi="PT Sans"/>
          <w:lang w:val="en"/>
        </w:rPr>
        <w:t> </w:t>
      </w:r>
      <w:r w:rsidRPr="00967134">
        <w:rPr>
          <w:rFonts w:ascii="PT Sans" w:hAnsi="PT Sans"/>
          <w:lang w:val="en"/>
        </w:rPr>
        <w:t>mechanical sensor memory being created, which is activated after a</w:t>
      </w:r>
      <w:r w:rsidR="00B67EC8" w:rsidRPr="00967134">
        <w:rPr>
          <w:rFonts w:ascii="PT Sans" w:hAnsi="PT Sans"/>
          <w:lang w:val="en"/>
        </w:rPr>
        <w:t> </w:t>
      </w:r>
      <w:r w:rsidRPr="00967134">
        <w:rPr>
          <w:rFonts w:ascii="PT Sans" w:hAnsi="PT Sans"/>
          <w:lang w:val="en"/>
        </w:rPr>
        <w:t>stress level which is destructive for the composite has been exceeded. It should be noted here that the parameters of the elastic-plastic detection coating must be designed individually for each monitored structure depending on the value of the strain and the resulting stress which is considered dangerous (destructive) for a given material or part of the structure.</w:t>
      </w:r>
    </w:p>
    <w:p w14:paraId="4FF68648" w14:textId="77777777" w:rsidR="00D86451" w:rsidRPr="00967134" w:rsidRDefault="00D86451" w:rsidP="00D86451">
      <w:pPr>
        <w:pStyle w:val="Nagwek3"/>
        <w:rPr>
          <w:rFonts w:ascii="PT Sans" w:hAnsi="PT Sans"/>
        </w:rPr>
      </w:pPr>
      <w:r w:rsidRPr="00967134">
        <w:rPr>
          <w:rFonts w:ascii="PT Sans" w:hAnsi="PT Sans"/>
          <w:bCs w:val="0"/>
          <w:lang w:val="en"/>
        </w:rPr>
        <w:lastRenderedPageBreak/>
        <w:drawing>
          <wp:inline distT="0" distB="0" distL="0" distR="0" wp14:anchorId="55101E87" wp14:editId="666FF902">
            <wp:extent cx="3732835" cy="3386577"/>
            <wp:effectExtent l="0" t="0" r="127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2717" cy="3386470"/>
                    </a:xfrm>
                    <a:prstGeom prst="rect">
                      <a:avLst/>
                    </a:prstGeom>
                    <a:noFill/>
                    <a:ln>
                      <a:noFill/>
                    </a:ln>
                  </pic:spPr>
                </pic:pic>
              </a:graphicData>
            </a:graphic>
          </wp:inline>
        </w:drawing>
      </w:r>
    </w:p>
    <w:p w14:paraId="3F8A59F0" w14:textId="12220276" w:rsidR="00D86451"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3. </w:t>
      </w:r>
      <w:r w:rsidR="00D86451" w:rsidRPr="00967134">
        <w:rPr>
          <w:rFonts w:ascii="PT Sans" w:hAnsi="PT Sans"/>
          <w:bCs w:val="0"/>
          <w:lang w:val="en"/>
        </w:rPr>
        <w:t xml:space="preserve">U.S. 5,245,180, Fig. 5 – Relationship between detection coating dimensions and the value of the force which destroys the composite for different coating materials.  Pmax – force which destroys the composite; Ppt – tensile force acting on the optical fibre; a, b – protective coating dimensions </w:t>
      </w:r>
    </w:p>
    <w:p w14:paraId="39A9279A" w14:textId="07DB684C" w:rsidR="00D86451" w:rsidRPr="00967134" w:rsidRDefault="00D86451" w:rsidP="00967134">
      <w:pPr>
        <w:ind w:firstLine="0"/>
        <w:rPr>
          <w:rFonts w:ascii="PT Sans" w:hAnsi="PT Sans"/>
          <w:lang w:val="en-US"/>
        </w:rPr>
      </w:pPr>
      <w:r w:rsidRPr="00967134">
        <w:rPr>
          <w:rFonts w:ascii="PT Sans" w:hAnsi="PT Sans"/>
          <w:b/>
          <w:bCs/>
          <w:lang w:val="en"/>
        </w:rPr>
        <w:t>An optical fibre in a protective metal coating is used in many sensing cable designs</w:t>
      </w:r>
      <w:r w:rsidRPr="00967134">
        <w:rPr>
          <w:rFonts w:ascii="PT Sans" w:hAnsi="PT Sans"/>
          <w:lang w:val="en"/>
        </w:rPr>
        <w:t xml:space="preserve">. The main reason cited by manufacturers for placing optical fibres inside a protective metal coating is to isolate the fibre from the external environment, e.g. hydrogen and other chemicals, and to increase the sensor’s resistance to mechanical loads and local damage. However, it should be remembered that the protective metal coating becomes plastic under the influence of external forces already at strain values which are relatively small in comparison to the optical fibre’s measuring capabilities. </w:t>
      </w:r>
      <w:r w:rsidRPr="00967134">
        <w:rPr>
          <w:rFonts w:ascii="PT Sans" w:hAnsi="PT Sans"/>
          <w:b/>
          <w:bCs/>
          <w:lang w:val="en"/>
        </w:rPr>
        <w:t>Plastic strain of the metal coating causes the strain of the optical fibre to be maintained even after the external force has ceased, which results in the fibre inside such coating having a</w:t>
      </w:r>
      <w:r w:rsidR="00FA256E" w:rsidRPr="00967134">
        <w:rPr>
          <w:rFonts w:ascii="PT Sans" w:hAnsi="PT Sans"/>
          <w:b/>
          <w:bCs/>
          <w:lang w:val="en"/>
        </w:rPr>
        <w:t> </w:t>
      </w:r>
      <w:r w:rsidRPr="00967134">
        <w:rPr>
          <w:rFonts w:ascii="PT Sans" w:hAnsi="PT Sans"/>
          <w:b/>
          <w:bCs/>
          <w:lang w:val="en"/>
        </w:rPr>
        <w:t>mechanical memory of events.</w:t>
      </w:r>
      <w:r w:rsidRPr="00967134">
        <w:rPr>
          <w:rFonts w:ascii="PT Sans" w:hAnsi="PT Sans"/>
          <w:lang w:val="en"/>
        </w:rPr>
        <w:t xml:space="preserve"> Where the strains do not cause the coating to fully clamp the optical fibre, then there is a change in the manner in which the fibre interacts with the protective metal coating, which has a very significant effect on the measurement of the strain of the structural element analysed using the sensing cable. Additional tangential stresses emerge between sensor layers, which interfere with the measurement, often making its interpretation impossible.</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3786"/>
        <w:gridCol w:w="397"/>
        <w:gridCol w:w="3786"/>
      </w:tblGrid>
      <w:tr w:rsidR="00D86451" w:rsidRPr="00967134" w14:paraId="0706CA86" w14:textId="77777777" w:rsidTr="00D86451">
        <w:trPr>
          <w:jc w:val="center"/>
        </w:trPr>
        <w:tc>
          <w:tcPr>
            <w:tcW w:w="0" w:type="auto"/>
          </w:tcPr>
          <w:p w14:paraId="29610980" w14:textId="77777777" w:rsidR="00D86451" w:rsidRPr="00967134" w:rsidRDefault="00D86451" w:rsidP="00D86451">
            <w:pPr>
              <w:ind w:firstLine="0"/>
              <w:rPr>
                <w:rFonts w:ascii="PT Sans" w:hAnsi="PT Sans"/>
              </w:rPr>
            </w:pPr>
            <w:r w:rsidRPr="00967134">
              <w:rPr>
                <w:rFonts w:ascii="PT Sans" w:hAnsi="PT Sans"/>
                <w:lang w:val="en"/>
              </w:rPr>
              <w:lastRenderedPageBreak/>
              <w:t>a)</w:t>
            </w:r>
          </w:p>
        </w:tc>
        <w:tc>
          <w:tcPr>
            <w:tcW w:w="0" w:type="auto"/>
          </w:tcPr>
          <w:p w14:paraId="0AB64314" w14:textId="77777777" w:rsidR="00D86451" w:rsidRPr="00967134" w:rsidRDefault="00D86451" w:rsidP="00D86451">
            <w:pPr>
              <w:ind w:firstLine="0"/>
              <w:rPr>
                <w:rFonts w:ascii="PT Sans" w:hAnsi="PT Sans"/>
              </w:rPr>
            </w:pPr>
            <w:r w:rsidRPr="00967134">
              <w:rPr>
                <w:rFonts w:ascii="PT Sans" w:hAnsi="PT Sans"/>
                <w:noProof/>
                <w:lang w:val="en"/>
              </w:rPr>
              <w:drawing>
                <wp:inline distT="0" distB="0" distL="0" distR="0" wp14:anchorId="70B0A501" wp14:editId="43B70B0D">
                  <wp:extent cx="2261963" cy="1620000"/>
                  <wp:effectExtent l="0" t="0" r="5080" b="0"/>
                  <wp:docPr id="11" name="Obraz 11" descr="D:\dane_lukasz\shmsystem\wniosek_epsilon_temp\artykuł\zdj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ne_lukasz\shmsystem\wniosek_epsilon_temp\artykuł\zdj_2.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1963" cy="1620000"/>
                          </a:xfrm>
                          <a:prstGeom prst="rect">
                            <a:avLst/>
                          </a:prstGeom>
                          <a:noFill/>
                          <a:ln>
                            <a:noFill/>
                          </a:ln>
                        </pic:spPr>
                      </pic:pic>
                    </a:graphicData>
                  </a:graphic>
                </wp:inline>
              </w:drawing>
            </w:r>
          </w:p>
        </w:tc>
        <w:tc>
          <w:tcPr>
            <w:tcW w:w="0" w:type="auto"/>
          </w:tcPr>
          <w:p w14:paraId="0D380600" w14:textId="77777777" w:rsidR="00D86451" w:rsidRPr="00967134" w:rsidRDefault="00D86451" w:rsidP="00D86451">
            <w:pPr>
              <w:ind w:firstLine="0"/>
              <w:rPr>
                <w:rFonts w:ascii="PT Sans" w:hAnsi="PT Sans"/>
              </w:rPr>
            </w:pPr>
            <w:r w:rsidRPr="00967134">
              <w:rPr>
                <w:rFonts w:ascii="PT Sans" w:hAnsi="PT Sans"/>
                <w:lang w:val="en"/>
              </w:rPr>
              <w:t>b)</w:t>
            </w:r>
          </w:p>
        </w:tc>
        <w:tc>
          <w:tcPr>
            <w:tcW w:w="0" w:type="auto"/>
          </w:tcPr>
          <w:p w14:paraId="394AD62A" w14:textId="77777777" w:rsidR="00D86451" w:rsidRPr="00967134" w:rsidRDefault="00D86451" w:rsidP="00D86451">
            <w:pPr>
              <w:ind w:firstLine="0"/>
              <w:rPr>
                <w:rFonts w:ascii="PT Sans" w:hAnsi="PT Sans"/>
              </w:rPr>
            </w:pPr>
            <w:r w:rsidRPr="00967134">
              <w:rPr>
                <w:rFonts w:ascii="PT Sans" w:hAnsi="PT Sans"/>
                <w:noProof/>
                <w:lang w:val="en"/>
              </w:rPr>
              <w:drawing>
                <wp:inline distT="0" distB="0" distL="0" distR="0" wp14:anchorId="602FDCF2" wp14:editId="273C06FC">
                  <wp:extent cx="2261963" cy="1620000"/>
                  <wp:effectExtent l="0" t="0" r="5080" b="0"/>
                  <wp:docPr id="12" name="Obraz 12" descr="D:\dane_lukasz\shmsystem\wniosek_epsilon_temp\artykuł\zdj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ne_lukasz\shmsystem\wniosek_epsilon_temp\artykuł\zdj_3.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1963" cy="1620000"/>
                          </a:xfrm>
                          <a:prstGeom prst="rect">
                            <a:avLst/>
                          </a:prstGeom>
                          <a:noFill/>
                          <a:ln>
                            <a:noFill/>
                          </a:ln>
                        </pic:spPr>
                      </pic:pic>
                    </a:graphicData>
                  </a:graphic>
                </wp:inline>
              </w:drawing>
            </w:r>
          </w:p>
        </w:tc>
      </w:tr>
    </w:tbl>
    <w:p w14:paraId="2A94322D" w14:textId="3DC529FB" w:rsidR="00D86451"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4. </w:t>
      </w:r>
      <w:r w:rsidR="00D86451" w:rsidRPr="00967134">
        <w:rPr>
          <w:rFonts w:ascii="PT Sans" w:hAnsi="PT Sans"/>
          <w:bCs w:val="0"/>
          <w:lang w:val="en"/>
        </w:rPr>
        <w:t>a) Sensing cable with an exposed piece of metal tube (straight tube)</w:t>
      </w:r>
      <w:r w:rsidR="00D86451" w:rsidRPr="00967134">
        <w:rPr>
          <w:rFonts w:ascii="PT Sans" w:hAnsi="PT Sans"/>
          <w:bCs w:val="0"/>
          <w:lang w:val="en"/>
        </w:rPr>
        <w:br/>
        <w:t>b) Cable with a piece of bent metal tube – where the metal coating becomes plastic, this results in permanent strains which distort our observation of phenomena</w:t>
      </w:r>
    </w:p>
    <w:p w14:paraId="1255A45E" w14:textId="77777777" w:rsidR="0075299E" w:rsidRPr="00967134" w:rsidRDefault="0075299E" w:rsidP="0075299E">
      <w:pPr>
        <w:pStyle w:val="SHMPodrozdzia"/>
        <w:rPr>
          <w:rFonts w:ascii="PT Sans" w:hAnsi="PT Sans"/>
        </w:rPr>
      </w:pPr>
      <w:r w:rsidRPr="00967134">
        <w:rPr>
          <w:rFonts w:ascii="PT Sans" w:hAnsi="PT Sans"/>
          <w:lang w:val="en"/>
        </w:rPr>
        <w:t>Layered construction</w:t>
      </w:r>
    </w:p>
    <w:p w14:paraId="7A8F7094" w14:textId="47272B11" w:rsidR="0075299E" w:rsidRPr="00967134" w:rsidRDefault="0075299E" w:rsidP="00967134">
      <w:pPr>
        <w:ind w:firstLine="0"/>
        <w:rPr>
          <w:rFonts w:ascii="PT Sans" w:hAnsi="PT Sans"/>
          <w:lang w:val="en-US"/>
        </w:rPr>
      </w:pPr>
      <w:r w:rsidRPr="00967134">
        <w:rPr>
          <w:rFonts w:ascii="PT Sans" w:hAnsi="PT Sans"/>
          <w:lang w:val="en"/>
        </w:rPr>
        <w:t xml:space="preserve">The manner and principle of operation of coatings in sensing cables are clarified by a patent filed by </w:t>
      </w:r>
      <w:r w:rsidRPr="00B4045E">
        <w:rPr>
          <w:rFonts w:ascii="PT Sans" w:hAnsi="PT Sans"/>
          <w:b/>
          <w:bCs/>
          <w:color w:val="CD1719"/>
          <w:lang w:val="en"/>
        </w:rPr>
        <w:t xml:space="preserve">F. Ravet of </w:t>
      </w:r>
      <w:proofErr w:type="spellStart"/>
      <w:r w:rsidRPr="00B4045E">
        <w:rPr>
          <w:rFonts w:ascii="PT Sans" w:hAnsi="PT Sans"/>
          <w:b/>
          <w:bCs/>
          <w:color w:val="CD1719"/>
          <w:lang w:val="en"/>
        </w:rPr>
        <w:t>Omnisens</w:t>
      </w:r>
      <w:proofErr w:type="spellEnd"/>
      <w:r w:rsidRPr="00B4045E">
        <w:rPr>
          <w:rFonts w:ascii="PT Sans" w:hAnsi="PT Sans"/>
          <w:b/>
          <w:bCs/>
          <w:color w:val="CD1719"/>
          <w:lang w:val="en"/>
        </w:rPr>
        <w:t xml:space="preserve"> in 2014 (U.S. patent 2014/0033825 A1)</w:t>
      </w:r>
      <w:r w:rsidRPr="00B4045E">
        <w:rPr>
          <w:rFonts w:ascii="PT Sans" w:hAnsi="PT Sans"/>
          <w:color w:val="CD1719"/>
          <w:lang w:val="en"/>
        </w:rPr>
        <w:t xml:space="preserve">, </w:t>
      </w:r>
      <w:r w:rsidRPr="00967134">
        <w:rPr>
          <w:rFonts w:ascii="PT Sans" w:hAnsi="PT Sans"/>
          <w:lang w:val="en"/>
        </w:rPr>
        <w:t xml:space="preserve">showing methods for detecting plastic strains in structures </w:t>
      </w:r>
      <w:r w:rsidRPr="00B4045E">
        <w:rPr>
          <w:rFonts w:ascii="PT Sans" w:hAnsi="PT Sans"/>
          <w:color w:val="CD1719"/>
          <w:lang w:val="en"/>
        </w:rPr>
        <w:t>(“</w:t>
      </w:r>
      <w:r w:rsidRPr="00B4045E">
        <w:rPr>
          <w:rFonts w:ascii="PT Sans" w:hAnsi="PT Sans"/>
          <w:b/>
          <w:bCs/>
          <w:color w:val="CD1719"/>
          <w:lang w:val="en"/>
        </w:rPr>
        <w:t>Method and Assembly for Sensing Permanent Deformation of a</w:t>
      </w:r>
      <w:r w:rsidR="00FA256E" w:rsidRPr="00B4045E">
        <w:rPr>
          <w:rFonts w:ascii="PT Sans" w:hAnsi="PT Sans"/>
          <w:b/>
          <w:bCs/>
          <w:color w:val="CD1719"/>
          <w:lang w:val="en"/>
        </w:rPr>
        <w:t> </w:t>
      </w:r>
      <w:r w:rsidRPr="00B4045E">
        <w:rPr>
          <w:rFonts w:ascii="PT Sans" w:hAnsi="PT Sans"/>
          <w:b/>
          <w:bCs/>
          <w:color w:val="CD1719"/>
          <w:lang w:val="en"/>
        </w:rPr>
        <w:t>Structure</w:t>
      </w:r>
      <w:r w:rsidRPr="00B4045E">
        <w:rPr>
          <w:rFonts w:ascii="PT Sans" w:hAnsi="PT Sans"/>
          <w:color w:val="CD1719"/>
          <w:lang w:val="en"/>
        </w:rPr>
        <w:t>”)</w:t>
      </w:r>
      <w:r w:rsidRPr="00967134">
        <w:rPr>
          <w:rFonts w:ascii="PT Sans" w:hAnsi="PT Sans"/>
          <w:lang w:val="en"/>
        </w:rPr>
        <w:t>. The patent describes most of the sensing cables available on the market.</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3648"/>
        <w:gridCol w:w="397"/>
        <w:gridCol w:w="3945"/>
      </w:tblGrid>
      <w:tr w:rsidR="0075299E" w:rsidRPr="00967134" w14:paraId="5E39FB8D" w14:textId="77777777" w:rsidTr="004C7145">
        <w:trPr>
          <w:jc w:val="center"/>
        </w:trPr>
        <w:tc>
          <w:tcPr>
            <w:tcW w:w="0" w:type="auto"/>
          </w:tcPr>
          <w:p w14:paraId="6BDED413" w14:textId="77777777" w:rsidR="0075299E" w:rsidRPr="00967134" w:rsidRDefault="0075299E" w:rsidP="004C7145">
            <w:pPr>
              <w:ind w:firstLine="0"/>
              <w:rPr>
                <w:rFonts w:ascii="PT Sans" w:hAnsi="PT Sans"/>
              </w:rPr>
            </w:pPr>
            <w:r w:rsidRPr="00967134">
              <w:rPr>
                <w:rFonts w:ascii="PT Sans" w:hAnsi="PT Sans"/>
                <w:lang w:val="en"/>
              </w:rPr>
              <w:t>a)</w:t>
            </w:r>
          </w:p>
        </w:tc>
        <w:tc>
          <w:tcPr>
            <w:tcW w:w="0" w:type="auto"/>
          </w:tcPr>
          <w:p w14:paraId="5E7AD5E9" w14:textId="77777777" w:rsidR="0075299E" w:rsidRPr="00967134" w:rsidRDefault="0075299E" w:rsidP="004C7145">
            <w:pPr>
              <w:ind w:firstLine="0"/>
              <w:rPr>
                <w:rFonts w:ascii="PT Sans" w:hAnsi="PT Sans"/>
              </w:rPr>
            </w:pPr>
            <w:r w:rsidRPr="00967134">
              <w:rPr>
                <w:rFonts w:ascii="PT Sans" w:hAnsi="PT Sans"/>
                <w:noProof/>
                <w:lang w:val="en"/>
              </w:rPr>
              <w:drawing>
                <wp:inline distT="0" distB="0" distL="0" distR="0" wp14:anchorId="44E4A792" wp14:editId="12FD6475">
                  <wp:extent cx="2179929" cy="16822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6053" cy="1686991"/>
                          </a:xfrm>
                          <a:prstGeom prst="rect">
                            <a:avLst/>
                          </a:prstGeom>
                          <a:noFill/>
                          <a:ln>
                            <a:noFill/>
                          </a:ln>
                        </pic:spPr>
                      </pic:pic>
                    </a:graphicData>
                  </a:graphic>
                </wp:inline>
              </w:drawing>
            </w:r>
          </w:p>
        </w:tc>
        <w:tc>
          <w:tcPr>
            <w:tcW w:w="0" w:type="auto"/>
          </w:tcPr>
          <w:p w14:paraId="296D32F9" w14:textId="77777777" w:rsidR="0075299E" w:rsidRPr="00967134" w:rsidRDefault="0075299E" w:rsidP="004C7145">
            <w:pPr>
              <w:ind w:firstLine="0"/>
              <w:rPr>
                <w:rFonts w:ascii="PT Sans" w:hAnsi="PT Sans"/>
              </w:rPr>
            </w:pPr>
            <w:r w:rsidRPr="00967134">
              <w:rPr>
                <w:rFonts w:ascii="PT Sans" w:hAnsi="PT Sans"/>
                <w:lang w:val="en"/>
              </w:rPr>
              <w:t>b)</w:t>
            </w:r>
          </w:p>
        </w:tc>
        <w:tc>
          <w:tcPr>
            <w:tcW w:w="0" w:type="auto"/>
          </w:tcPr>
          <w:p w14:paraId="5D494070" w14:textId="77777777" w:rsidR="0075299E" w:rsidRPr="00967134" w:rsidRDefault="0075299E" w:rsidP="004C7145">
            <w:pPr>
              <w:ind w:firstLine="0"/>
              <w:rPr>
                <w:rFonts w:ascii="PT Sans" w:hAnsi="PT Sans"/>
              </w:rPr>
            </w:pPr>
            <w:r w:rsidRPr="00967134">
              <w:rPr>
                <w:rFonts w:ascii="PT Sans" w:hAnsi="PT Sans"/>
                <w:noProof/>
                <w:lang w:val="en"/>
              </w:rPr>
              <w:drawing>
                <wp:inline distT="0" distB="0" distL="0" distR="0" wp14:anchorId="1E039CDF" wp14:editId="0BA5CB9D">
                  <wp:extent cx="1690322" cy="2360152"/>
                  <wp:effectExtent l="7938" t="0" r="0" b="0"/>
                  <wp:docPr id="8" name="Obraz 8" descr="D:\dane_lukasz\shmsystem\wniosek_epsilon_temp\artykuł\v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e_lukasz\shmsystem\wniosek_epsilon_temp\artykuł\v_1.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700337" cy="2374136"/>
                          </a:xfrm>
                          <a:prstGeom prst="rect">
                            <a:avLst/>
                          </a:prstGeom>
                          <a:noFill/>
                          <a:ln>
                            <a:noFill/>
                          </a:ln>
                        </pic:spPr>
                      </pic:pic>
                    </a:graphicData>
                  </a:graphic>
                </wp:inline>
              </w:drawing>
            </w:r>
          </w:p>
        </w:tc>
      </w:tr>
    </w:tbl>
    <w:p w14:paraId="71743B84" w14:textId="167CEE33" w:rsidR="0075299E"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5. </w:t>
      </w:r>
      <w:r w:rsidR="0075299E" w:rsidRPr="00967134">
        <w:rPr>
          <w:rFonts w:ascii="PT Sans" w:hAnsi="PT Sans"/>
          <w:bCs w:val="0"/>
          <w:lang w:val="en"/>
        </w:rPr>
        <w:t>a) U.S. 2014/0033825 A1, Fig. 3a – optical fibre in a plastic coating or multiple plastic coatings;</w:t>
      </w:r>
      <w:r w:rsidR="0075299E" w:rsidRPr="00967134">
        <w:rPr>
          <w:rFonts w:ascii="PT Sans" w:hAnsi="PT Sans"/>
          <w:bCs w:val="0"/>
          <w:lang w:val="en"/>
        </w:rPr>
        <w:br/>
        <w:t xml:space="preserve">b) photo of a sample implementation </w:t>
      </w:r>
    </w:p>
    <w:p w14:paraId="131C3B5B" w14:textId="77777777" w:rsidR="0075299E" w:rsidRPr="00967134" w:rsidRDefault="0075299E" w:rsidP="0075299E">
      <w:pPr>
        <w:rPr>
          <w:rFonts w:ascii="PT Sans" w:hAnsi="PT Sans"/>
          <w:lang w:val="en-US"/>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3666"/>
        <w:gridCol w:w="397"/>
        <w:gridCol w:w="3997"/>
      </w:tblGrid>
      <w:tr w:rsidR="0075299E" w:rsidRPr="00967134" w14:paraId="492BDF2A" w14:textId="77777777" w:rsidTr="004C7145">
        <w:trPr>
          <w:jc w:val="center"/>
        </w:trPr>
        <w:tc>
          <w:tcPr>
            <w:tcW w:w="0" w:type="auto"/>
          </w:tcPr>
          <w:p w14:paraId="3D1DC409" w14:textId="77777777" w:rsidR="0075299E" w:rsidRPr="00967134" w:rsidRDefault="0075299E" w:rsidP="004C7145">
            <w:pPr>
              <w:ind w:firstLine="0"/>
              <w:rPr>
                <w:rFonts w:ascii="PT Sans" w:hAnsi="PT Sans"/>
              </w:rPr>
            </w:pPr>
            <w:r w:rsidRPr="00967134">
              <w:rPr>
                <w:rFonts w:ascii="PT Sans" w:hAnsi="PT Sans"/>
                <w:lang w:val="en"/>
              </w:rPr>
              <w:lastRenderedPageBreak/>
              <w:t>a)</w:t>
            </w:r>
          </w:p>
        </w:tc>
        <w:tc>
          <w:tcPr>
            <w:tcW w:w="0" w:type="auto"/>
          </w:tcPr>
          <w:p w14:paraId="39F66D07" w14:textId="77777777" w:rsidR="0075299E" w:rsidRPr="00967134" w:rsidRDefault="0075299E" w:rsidP="004C7145">
            <w:pPr>
              <w:ind w:firstLine="0"/>
              <w:rPr>
                <w:rFonts w:ascii="PT Sans" w:hAnsi="PT Sans"/>
              </w:rPr>
            </w:pPr>
            <w:r w:rsidRPr="00967134">
              <w:rPr>
                <w:rFonts w:ascii="PT Sans" w:hAnsi="PT Sans"/>
                <w:noProof/>
                <w:lang w:val="en"/>
              </w:rPr>
              <w:drawing>
                <wp:inline distT="0" distB="0" distL="0" distR="0" wp14:anchorId="72810D24" wp14:editId="5BE20660">
                  <wp:extent cx="2190293" cy="1804946"/>
                  <wp:effectExtent l="0" t="0" r="635"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853" cy="1813648"/>
                          </a:xfrm>
                          <a:prstGeom prst="rect">
                            <a:avLst/>
                          </a:prstGeom>
                          <a:noFill/>
                          <a:ln>
                            <a:noFill/>
                          </a:ln>
                        </pic:spPr>
                      </pic:pic>
                    </a:graphicData>
                  </a:graphic>
                </wp:inline>
              </w:drawing>
            </w:r>
          </w:p>
        </w:tc>
        <w:tc>
          <w:tcPr>
            <w:tcW w:w="0" w:type="auto"/>
          </w:tcPr>
          <w:p w14:paraId="3DC184A1" w14:textId="77777777" w:rsidR="0075299E" w:rsidRPr="00967134" w:rsidRDefault="0075299E" w:rsidP="004C7145">
            <w:pPr>
              <w:ind w:firstLine="0"/>
              <w:rPr>
                <w:rFonts w:ascii="PT Sans" w:hAnsi="PT Sans"/>
              </w:rPr>
            </w:pPr>
            <w:r w:rsidRPr="00967134">
              <w:rPr>
                <w:rFonts w:ascii="PT Sans" w:hAnsi="PT Sans"/>
                <w:lang w:val="en"/>
              </w:rPr>
              <w:t>b)</w:t>
            </w:r>
          </w:p>
        </w:tc>
        <w:tc>
          <w:tcPr>
            <w:tcW w:w="0" w:type="auto"/>
          </w:tcPr>
          <w:p w14:paraId="4409DB38" w14:textId="77777777" w:rsidR="0075299E" w:rsidRPr="00967134" w:rsidRDefault="0075299E" w:rsidP="004C7145">
            <w:pPr>
              <w:ind w:firstLine="0"/>
              <w:rPr>
                <w:rFonts w:ascii="PT Sans" w:hAnsi="PT Sans"/>
              </w:rPr>
            </w:pPr>
            <w:r w:rsidRPr="00967134">
              <w:rPr>
                <w:rFonts w:ascii="PT Sans" w:hAnsi="PT Sans"/>
                <w:noProof/>
                <w:lang w:val="en"/>
              </w:rPr>
              <w:drawing>
                <wp:inline distT="0" distB="0" distL="0" distR="0" wp14:anchorId="091B8B16" wp14:editId="00B3884A">
                  <wp:extent cx="1709626" cy="2396034"/>
                  <wp:effectExtent l="0" t="318" r="4763" b="4762"/>
                  <wp:docPr id="2" name="Obraz 2" descr="D:\dane_lukasz\shmsystem\wniosek_epsilon_temp\artykuł\v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e_lukasz\shmsystem\wniosek_epsilon_temp\artykuł\v_3.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715020" cy="2403593"/>
                          </a:xfrm>
                          <a:prstGeom prst="rect">
                            <a:avLst/>
                          </a:prstGeom>
                          <a:noFill/>
                          <a:ln>
                            <a:noFill/>
                          </a:ln>
                        </pic:spPr>
                      </pic:pic>
                    </a:graphicData>
                  </a:graphic>
                </wp:inline>
              </w:drawing>
            </w:r>
          </w:p>
        </w:tc>
      </w:tr>
    </w:tbl>
    <w:p w14:paraId="331D36B5" w14:textId="4734E1F8" w:rsidR="0075299E"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6. </w:t>
      </w:r>
      <w:r w:rsidR="0075299E" w:rsidRPr="00967134">
        <w:rPr>
          <w:rFonts w:ascii="PT Sans" w:hAnsi="PT Sans"/>
          <w:bCs w:val="0"/>
          <w:lang w:val="en"/>
        </w:rPr>
        <w:t xml:space="preserve">a) U.S. 2014/0033825 A1, Fig. 3c – optical fibre in a metal coating with additional metal reinforcing elements, </w:t>
      </w:r>
      <w:r w:rsidR="00683D7F" w:rsidRPr="00967134">
        <w:rPr>
          <w:rFonts w:ascii="PT Sans" w:hAnsi="PT Sans"/>
          <w:bCs w:val="0"/>
          <w:lang w:val="en"/>
        </w:rPr>
        <w:br/>
      </w:r>
      <w:r w:rsidR="0075299E" w:rsidRPr="00967134">
        <w:rPr>
          <w:rFonts w:ascii="PT Sans" w:hAnsi="PT Sans"/>
          <w:bCs w:val="0"/>
          <w:lang w:val="en"/>
        </w:rPr>
        <w:t xml:space="preserve">in a plastic coating or multiple plastic coatings; photo of a sample implementation </w:t>
      </w:r>
    </w:p>
    <w:p w14:paraId="02C89F8A" w14:textId="6175ABA4" w:rsidR="0075299E" w:rsidRPr="00967134" w:rsidRDefault="0075299E" w:rsidP="00967134">
      <w:pPr>
        <w:ind w:firstLine="0"/>
        <w:rPr>
          <w:rFonts w:ascii="PT Sans" w:hAnsi="PT Sans"/>
          <w:lang w:val="en-US"/>
        </w:rPr>
      </w:pPr>
      <w:r w:rsidRPr="00967134">
        <w:rPr>
          <w:rFonts w:ascii="PT Sans" w:hAnsi="PT Sans"/>
          <w:lang w:val="en"/>
        </w:rPr>
        <w:t xml:space="preserve">The patent specification presents a solution for detecting permanent deformations of the monitored structure by means of layered fibre optic sensors. </w:t>
      </w:r>
      <w:r w:rsidR="000E5518" w:rsidRPr="00967134">
        <w:rPr>
          <w:rFonts w:ascii="PT Sans" w:hAnsi="PT Sans"/>
          <w:lang w:val="en"/>
        </w:rPr>
        <w:t>The sensors deform plastically when the structure is deformed. The sensors’ task is to register the event so that after the structure has returned to its original shape, it is possible to determine where the extreme strain occurred.</w:t>
      </w:r>
    </w:p>
    <w:p w14:paraId="659D262E" w14:textId="7F7A370F" w:rsidR="0075299E" w:rsidRPr="00967134" w:rsidRDefault="0075299E" w:rsidP="00967134">
      <w:pPr>
        <w:ind w:firstLine="0"/>
        <w:rPr>
          <w:rFonts w:ascii="PT Sans" w:hAnsi="PT Sans"/>
          <w:lang w:val="en-US"/>
        </w:rPr>
      </w:pPr>
      <w:r w:rsidRPr="00967134">
        <w:rPr>
          <w:rFonts w:ascii="PT Sans" w:hAnsi="PT Sans"/>
          <w:lang w:val="en"/>
        </w:rPr>
        <w:t xml:space="preserve">This goal is achieved owing to the layered structure of the sensor. When the sensor reaches the assumed strain value, there is slippage between the layers. The layers separate and move relative to one another. This behaviour of the sensor protects the optical fibre from </w:t>
      </w:r>
      <w:r w:rsidR="00AA37C4" w:rsidRPr="00967134">
        <w:rPr>
          <w:rFonts w:ascii="PT Sans" w:hAnsi="PT Sans"/>
          <w:lang w:val="en"/>
        </w:rPr>
        <w:t xml:space="preserve">breaking </w:t>
      </w:r>
      <w:r w:rsidRPr="00967134">
        <w:rPr>
          <w:rFonts w:ascii="PT Sans" w:hAnsi="PT Sans"/>
          <w:lang w:val="en"/>
        </w:rPr>
        <w:t xml:space="preserve">by reducing its strain while at the same time it results in the event being mechanically registered. The mechanical </w:t>
      </w:r>
      <w:r w:rsidR="00AA37C4" w:rsidRPr="00967134">
        <w:rPr>
          <w:rFonts w:ascii="PT Sans" w:hAnsi="PT Sans"/>
          <w:lang w:val="en"/>
        </w:rPr>
        <w:t xml:space="preserve">slippage </w:t>
      </w:r>
      <w:r w:rsidRPr="00967134">
        <w:rPr>
          <w:rFonts w:ascii="PT Sans" w:hAnsi="PT Sans"/>
          <w:lang w:val="en"/>
        </w:rPr>
        <w:t xml:space="preserve">of the layers sustains optical fibre tension after the external force has ceased, which enables the strain which occurred to be detected at any time. </w:t>
      </w:r>
      <w:r w:rsidRPr="00967134">
        <w:rPr>
          <w:rFonts w:ascii="PT Sans" w:hAnsi="PT Sans"/>
          <w:b/>
          <w:bCs/>
          <w:lang w:val="en"/>
        </w:rPr>
        <w:t>In order for layered sensors to fulfil their role properly, they must be custom-designed and manufactured for the structure in case, taking into account sensor installation</w:t>
      </w:r>
      <w:r w:rsidRPr="00967134">
        <w:rPr>
          <w:rFonts w:ascii="PT Sans" w:hAnsi="PT Sans"/>
          <w:lang w:val="en"/>
        </w:rPr>
        <w:t xml:space="preserve"> </w:t>
      </w:r>
      <w:r w:rsidRPr="00967134">
        <w:rPr>
          <w:rFonts w:ascii="PT Sans" w:hAnsi="PT Sans"/>
          <w:b/>
          <w:bCs/>
          <w:lang w:val="en"/>
        </w:rPr>
        <w:t xml:space="preserve">locations </w:t>
      </w:r>
      <w:r w:rsidRPr="00967134">
        <w:rPr>
          <w:rFonts w:ascii="PT Sans" w:hAnsi="PT Sans"/>
          <w:lang w:val="en"/>
        </w:rPr>
        <w:t>so that the protective coating around the optical fibre becomes plastic at a precisely defined strain value. This means that it is impossible to make universal layered cables which would work in all applications.</w:t>
      </w:r>
    </w:p>
    <w:p w14:paraId="58CEA3A1" w14:textId="77777777" w:rsidR="0075299E" w:rsidRPr="00967134" w:rsidRDefault="0075299E" w:rsidP="00967134">
      <w:pPr>
        <w:ind w:firstLine="0"/>
        <w:rPr>
          <w:rFonts w:ascii="PT Sans" w:hAnsi="PT Sans"/>
          <w:lang w:val="en-US"/>
        </w:rPr>
      </w:pPr>
      <w:r w:rsidRPr="00967134">
        <w:rPr>
          <w:rFonts w:ascii="PT Sans" w:hAnsi="PT Sans"/>
          <w:lang w:val="en"/>
        </w:rPr>
        <w:t xml:space="preserve">Since the layered construction of sensing cables allows the layers to slip in an uncontrolled manner relative to one another, it is not possible to transfer the strain to the optical fibre in </w:t>
      </w:r>
      <w:r w:rsidRPr="00967134">
        <w:rPr>
          <w:rFonts w:ascii="PT Sans" w:hAnsi="PT Sans"/>
          <w:lang w:val="en"/>
        </w:rPr>
        <w:lastRenderedPageBreak/>
        <w:t xml:space="preserve">order to obtain unequivocal results over a sufficiently wide range of strain values. The following is an example of a sensing cable available on the market with a layered structure in which the layers can move relative to one another.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3066"/>
        <w:gridCol w:w="397"/>
        <w:gridCol w:w="3066"/>
      </w:tblGrid>
      <w:tr w:rsidR="0075299E" w:rsidRPr="00967134" w14:paraId="268C6502" w14:textId="77777777" w:rsidTr="004C7145">
        <w:trPr>
          <w:jc w:val="center"/>
        </w:trPr>
        <w:tc>
          <w:tcPr>
            <w:tcW w:w="0" w:type="auto"/>
          </w:tcPr>
          <w:p w14:paraId="0A683E12" w14:textId="77777777" w:rsidR="0075299E" w:rsidRPr="00967134" w:rsidRDefault="0075299E" w:rsidP="004C7145">
            <w:pPr>
              <w:ind w:firstLine="0"/>
              <w:rPr>
                <w:rFonts w:ascii="PT Sans" w:hAnsi="PT Sans"/>
              </w:rPr>
            </w:pPr>
            <w:r w:rsidRPr="00967134">
              <w:rPr>
                <w:rFonts w:ascii="PT Sans" w:hAnsi="PT Sans"/>
                <w:lang w:val="en"/>
              </w:rPr>
              <w:t>a)</w:t>
            </w:r>
          </w:p>
        </w:tc>
        <w:tc>
          <w:tcPr>
            <w:tcW w:w="0" w:type="auto"/>
          </w:tcPr>
          <w:p w14:paraId="5C21DF33" w14:textId="77777777" w:rsidR="0075299E" w:rsidRPr="00967134" w:rsidRDefault="0075299E" w:rsidP="004C7145">
            <w:pPr>
              <w:ind w:firstLine="0"/>
              <w:rPr>
                <w:rFonts w:ascii="PT Sans" w:hAnsi="PT Sans"/>
              </w:rPr>
            </w:pPr>
            <w:r w:rsidRPr="00967134">
              <w:rPr>
                <w:rFonts w:ascii="PT Sans" w:hAnsi="PT Sans"/>
                <w:noProof/>
                <w:lang w:val="en"/>
              </w:rPr>
              <w:drawing>
                <wp:inline distT="0" distB="0" distL="0" distR="0" wp14:anchorId="02802254" wp14:editId="08B1A0C6">
                  <wp:extent cx="1804804" cy="2520000"/>
                  <wp:effectExtent l="0" t="0" r="5080" b="0"/>
                  <wp:docPr id="9" name="Obraz 9" descr="D:\dane_lukasz\shmsystem\wniosek_epsilon_temp\artykuł\zdj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ne_lukasz\shmsystem\wniosek_epsilon_temp\artykuł\zdj_4.pn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4804" cy="2520000"/>
                          </a:xfrm>
                          <a:prstGeom prst="rect">
                            <a:avLst/>
                          </a:prstGeom>
                          <a:noFill/>
                          <a:ln>
                            <a:noFill/>
                          </a:ln>
                        </pic:spPr>
                      </pic:pic>
                    </a:graphicData>
                  </a:graphic>
                </wp:inline>
              </w:drawing>
            </w:r>
          </w:p>
        </w:tc>
        <w:tc>
          <w:tcPr>
            <w:tcW w:w="0" w:type="auto"/>
          </w:tcPr>
          <w:p w14:paraId="1A7C9D3E" w14:textId="77777777" w:rsidR="0075299E" w:rsidRPr="00967134" w:rsidRDefault="0075299E" w:rsidP="004C7145">
            <w:pPr>
              <w:ind w:firstLine="0"/>
              <w:rPr>
                <w:rFonts w:ascii="PT Sans" w:hAnsi="PT Sans"/>
              </w:rPr>
            </w:pPr>
            <w:r w:rsidRPr="00967134">
              <w:rPr>
                <w:rFonts w:ascii="PT Sans" w:hAnsi="PT Sans"/>
                <w:lang w:val="en"/>
              </w:rPr>
              <w:t>b)</w:t>
            </w:r>
          </w:p>
        </w:tc>
        <w:tc>
          <w:tcPr>
            <w:tcW w:w="0" w:type="auto"/>
          </w:tcPr>
          <w:p w14:paraId="39A914B6" w14:textId="77777777" w:rsidR="0075299E" w:rsidRPr="00967134" w:rsidRDefault="0075299E" w:rsidP="004C7145">
            <w:pPr>
              <w:ind w:firstLine="0"/>
              <w:rPr>
                <w:rFonts w:ascii="PT Sans" w:hAnsi="PT Sans"/>
              </w:rPr>
            </w:pPr>
            <w:r w:rsidRPr="00967134">
              <w:rPr>
                <w:rFonts w:ascii="PT Sans" w:hAnsi="PT Sans"/>
                <w:noProof/>
                <w:lang w:val="en"/>
              </w:rPr>
              <w:drawing>
                <wp:inline distT="0" distB="0" distL="0" distR="0" wp14:anchorId="21718A02" wp14:editId="1BC8312A">
                  <wp:extent cx="1804804" cy="2520000"/>
                  <wp:effectExtent l="0" t="0" r="5080" b="0"/>
                  <wp:docPr id="16" name="Obraz 16" descr="D:\dane_lukasz\shmsystem\wniosek_epsilon_temp\artykuł\zdj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ne_lukasz\shmsystem\wniosek_epsilon_temp\artykuł\zdj_5.p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4804" cy="2520000"/>
                          </a:xfrm>
                          <a:prstGeom prst="rect">
                            <a:avLst/>
                          </a:prstGeom>
                          <a:noFill/>
                          <a:ln>
                            <a:noFill/>
                          </a:ln>
                        </pic:spPr>
                      </pic:pic>
                    </a:graphicData>
                  </a:graphic>
                </wp:inline>
              </w:drawing>
            </w:r>
          </w:p>
        </w:tc>
      </w:tr>
    </w:tbl>
    <w:p w14:paraId="730BBDDD" w14:textId="0E9F247A" w:rsidR="0075299E"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7. </w:t>
      </w:r>
      <w:r w:rsidR="0075299E" w:rsidRPr="00967134">
        <w:rPr>
          <w:rFonts w:ascii="PT Sans" w:hAnsi="PT Sans"/>
          <w:bCs w:val="0"/>
          <w:lang w:val="en"/>
        </w:rPr>
        <w:t>a) Photo of the sensor with two plastic layers – blue on the outside, yellow on the inside; b) Photo of the removed coating (blue shifted relative to yellow) – the possibility of coatings being removed and shifted relative to one another means that the record of strains is ambiguous. After a relatively low force has been exceeded, slippage occurs between the sensor layers</w:t>
      </w:r>
    </w:p>
    <w:p w14:paraId="247FB3B5" w14:textId="0A4710B3" w:rsidR="0075299E" w:rsidRPr="00967134" w:rsidRDefault="0075299E" w:rsidP="00967134">
      <w:pPr>
        <w:ind w:firstLine="0"/>
        <w:rPr>
          <w:rFonts w:ascii="PT Sans" w:hAnsi="PT Sans"/>
          <w:lang w:val="en-US"/>
        </w:rPr>
      </w:pPr>
      <w:r w:rsidRPr="00967134">
        <w:rPr>
          <w:rFonts w:ascii="PT Sans" w:hAnsi="PT Sans"/>
          <w:lang w:val="en"/>
        </w:rPr>
        <w:t xml:space="preserve">The mechanical parameters of the plastic from which sensing cables are made should be noted as well. Most frequently, these are plastics such as PA and HDPE. In tensile and compression testing, these materials reach plastic deformation very quickly, which makes it impossible to conduct correct measurements. Fig. 8 shows an example of measuring changes in crack width using a layered sensor. As the crack becomes wider with the increase in the force applied to the structure, the layers slip. The strain value in the crack is decreased rather than increased – see Fig. 8. Once the </w:t>
      </w:r>
      <w:r w:rsidR="00D676DE" w:rsidRPr="00967134">
        <w:rPr>
          <w:rFonts w:ascii="PT Sans" w:hAnsi="PT Sans"/>
          <w:lang w:val="en"/>
        </w:rPr>
        <w:t xml:space="preserve">strain </w:t>
      </w:r>
      <w:r w:rsidRPr="00967134">
        <w:rPr>
          <w:rFonts w:ascii="PT Sans" w:hAnsi="PT Sans"/>
          <w:lang w:val="en"/>
        </w:rPr>
        <w:t>resulting in the metal coating of the optical fibre becoming plastic has been exceeded, the ability to deform the fibre at this point will be completely blocked. Once the load has been removed, despite crack width having being reduced or even the crack having closed, this phenomenon will not be recorded by the sensing cable.</w:t>
      </w:r>
    </w:p>
    <w:p w14:paraId="521DFA4C" w14:textId="77777777" w:rsidR="00C82C1B" w:rsidRDefault="00C82C1B" w:rsidP="00967134">
      <w:pPr>
        <w:ind w:firstLine="0"/>
        <w:rPr>
          <w:rFonts w:ascii="PT Sans" w:hAnsi="PT Sans"/>
          <w:lang w:val="en"/>
        </w:rPr>
      </w:pPr>
      <w:r w:rsidRPr="00967134">
        <w:rPr>
          <w:rFonts w:ascii="PT Sans" w:hAnsi="PT Sans"/>
          <w:lang w:val="en"/>
        </w:rPr>
        <w:lastRenderedPageBreak/>
        <w:t>The use of fibre optic strain sensors instead of sensing cables enables correct measurements of cracks to be conducted, i.e. with increasing crack width, local strain extremes will also become greater – see Fig. 9.</w:t>
      </w:r>
    </w:p>
    <w:p w14:paraId="631823C1" w14:textId="77777777" w:rsidR="0075299E" w:rsidRPr="00967134" w:rsidRDefault="0075299E" w:rsidP="00C82C1B">
      <w:pPr>
        <w:pStyle w:val="Nagwek3"/>
        <w:rPr>
          <w:rFonts w:ascii="PT Sans" w:hAnsi="PT Sans"/>
        </w:rPr>
      </w:pPr>
      <w:r w:rsidRPr="00967134">
        <w:rPr>
          <w:rFonts w:ascii="PT Sans" w:hAnsi="PT Sans"/>
          <w:bCs w:val="0"/>
          <w:lang w:val="en"/>
        </w:rPr>
        <w:drawing>
          <wp:inline distT="0" distB="0" distL="0" distR="0" wp14:anchorId="6A12C8BC" wp14:editId="4382B357">
            <wp:extent cx="3619500" cy="2223872"/>
            <wp:effectExtent l="0" t="0" r="0" b="5080"/>
            <wp:docPr id="32" name="Wykres 1" descr="image001">
              <a:extLst xmlns:a="http://schemas.openxmlformats.org/drawingml/2006/main">
                <a:ext uri="{FF2B5EF4-FFF2-40B4-BE49-F238E27FC236}">
                  <a16:creationId xmlns:a16="http://schemas.microsoft.com/office/drawing/2014/main" id="{2354088A-9FED-47B3-B0B4-A66F5BDB13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kres 1" descr="image001">
                      <a:extLst>
                        <a:ext uri="{FF2B5EF4-FFF2-40B4-BE49-F238E27FC236}">
                          <a16:creationId xmlns:a16="http://schemas.microsoft.com/office/drawing/2014/main" id="{2354088A-9FED-47B3-B0B4-A66F5BDB13C8}"/>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8527" cy="2229418"/>
                    </a:xfrm>
                    <a:prstGeom prst="rect">
                      <a:avLst/>
                    </a:prstGeom>
                    <a:noFill/>
                    <a:ln>
                      <a:noFill/>
                    </a:ln>
                  </pic:spPr>
                </pic:pic>
              </a:graphicData>
            </a:graphic>
          </wp:inline>
        </w:drawing>
      </w:r>
    </w:p>
    <w:p w14:paraId="30207D67" w14:textId="6358553A" w:rsidR="0075299E"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8. </w:t>
      </w:r>
      <w:r w:rsidR="0075299E" w:rsidRPr="00967134">
        <w:rPr>
          <w:rFonts w:ascii="PT Sans" w:hAnsi="PT Sans"/>
          <w:bCs w:val="0"/>
          <w:lang w:val="en"/>
        </w:rPr>
        <w:t>A graph showing layer slippage in a sensing cable: when the force increases, slippage results in the strain graph becoming wider instead of the measured value becoming greater</w:t>
      </w:r>
    </w:p>
    <w:p w14:paraId="6977AD89" w14:textId="3332EDFC" w:rsidR="00C82C1B" w:rsidRPr="00967134" w:rsidRDefault="00F21600" w:rsidP="00C82C1B">
      <w:pPr>
        <w:pStyle w:val="Nagwek3"/>
        <w:rPr>
          <w:rFonts w:ascii="PT Sans" w:hAnsi="PT Sans"/>
        </w:rPr>
      </w:pPr>
      <w:r w:rsidRPr="00967134">
        <w:rPr>
          <w:rFonts w:ascii="PT Sans" w:hAnsi="PT Sans"/>
        </w:rPr>
        <w:drawing>
          <wp:inline distT="0" distB="0" distL="0" distR="0" wp14:anchorId="43E0B93C" wp14:editId="7332C461">
            <wp:extent cx="3642335" cy="3008543"/>
            <wp:effectExtent l="0" t="0" r="0" b="190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2335" cy="3008543"/>
                    </a:xfrm>
                    <a:prstGeom prst="rect">
                      <a:avLst/>
                    </a:prstGeom>
                  </pic:spPr>
                </pic:pic>
              </a:graphicData>
            </a:graphic>
          </wp:inline>
        </w:drawing>
      </w:r>
    </w:p>
    <w:p w14:paraId="2F4947CC" w14:textId="21D32D24" w:rsidR="00C82C1B" w:rsidRPr="00967134" w:rsidRDefault="00F77B3F" w:rsidP="00F77B3F">
      <w:pPr>
        <w:pStyle w:val="Legenda"/>
        <w:numPr>
          <w:ilvl w:val="0"/>
          <w:numId w:val="0"/>
        </w:numPr>
        <w:rPr>
          <w:rFonts w:ascii="PT Sans" w:hAnsi="PT Sans"/>
          <w:bCs w:val="0"/>
          <w:lang w:val="en"/>
        </w:rPr>
      </w:pPr>
      <w:r w:rsidRPr="00967134">
        <w:rPr>
          <w:rFonts w:ascii="PT Sans" w:hAnsi="PT Sans"/>
          <w:bCs w:val="0"/>
          <w:lang w:val="en"/>
        </w:rPr>
        <w:t xml:space="preserve">Fig. 9. </w:t>
      </w:r>
      <w:r w:rsidR="00C82C1B" w:rsidRPr="00967134">
        <w:rPr>
          <w:rFonts w:ascii="PT Sans" w:hAnsi="PT Sans"/>
          <w:bCs w:val="0"/>
          <w:lang w:val="en"/>
        </w:rPr>
        <w:t xml:space="preserve">An example of correct measurement using DFOS </w:t>
      </w:r>
      <w:r w:rsidR="00973B6D" w:rsidRPr="00967134">
        <w:rPr>
          <w:rFonts w:ascii="PT Sans" w:hAnsi="PT Sans"/>
          <w:bCs w:val="0"/>
          <w:lang w:val="en"/>
        </w:rPr>
        <w:t xml:space="preserve">strain </w:t>
      </w:r>
      <w:r w:rsidR="00C82C1B" w:rsidRPr="00967134">
        <w:rPr>
          <w:rFonts w:ascii="PT Sans" w:hAnsi="PT Sans"/>
          <w:bCs w:val="0"/>
          <w:lang w:val="en"/>
        </w:rPr>
        <w:t xml:space="preserve">sensors – the shape of the fibre </w:t>
      </w:r>
      <w:r w:rsidR="00D676DE" w:rsidRPr="00967134">
        <w:rPr>
          <w:rFonts w:ascii="PT Sans" w:hAnsi="PT Sans"/>
          <w:bCs w:val="0"/>
          <w:lang w:val="en"/>
        </w:rPr>
        <w:t xml:space="preserve">strain </w:t>
      </w:r>
      <w:r w:rsidR="00C82C1B" w:rsidRPr="00967134">
        <w:rPr>
          <w:rFonts w:ascii="PT Sans" w:hAnsi="PT Sans"/>
          <w:bCs w:val="0"/>
          <w:lang w:val="en"/>
        </w:rPr>
        <w:t>graph within the crack is preserved in subsequent test stages due to the sensors’ excellent adhesion to concrete</w:t>
      </w:r>
    </w:p>
    <w:p w14:paraId="29542D96" w14:textId="77777777" w:rsidR="00C82C1B" w:rsidRPr="00967134" w:rsidRDefault="00C82C1B" w:rsidP="00C82C1B">
      <w:pPr>
        <w:rPr>
          <w:rFonts w:ascii="PT Sans" w:hAnsi="PT Sans"/>
          <w:lang w:val="en-US"/>
        </w:rPr>
      </w:pPr>
    </w:p>
    <w:p w14:paraId="5B706455" w14:textId="0B1693C3" w:rsidR="0075299E" w:rsidRPr="00B4045E" w:rsidRDefault="0075299E" w:rsidP="0075299E">
      <w:pPr>
        <w:pStyle w:val="SHMRozdzia"/>
        <w:rPr>
          <w:rFonts w:ascii="PT Sans" w:hAnsi="PT Sans"/>
          <w:color w:val="CD1719"/>
        </w:rPr>
      </w:pPr>
      <w:r w:rsidRPr="00B4045E">
        <w:rPr>
          <w:rFonts w:ascii="PT Sans" w:hAnsi="PT Sans"/>
          <w:color w:val="CD1719"/>
          <w:lang w:val="en"/>
        </w:rPr>
        <w:lastRenderedPageBreak/>
        <w:t xml:space="preserve">DFOS </w:t>
      </w:r>
      <w:r w:rsidR="00973B6D" w:rsidRPr="00B4045E">
        <w:rPr>
          <w:rFonts w:ascii="PT Sans" w:hAnsi="PT Sans"/>
          <w:color w:val="CD1719"/>
          <w:lang w:val="en"/>
        </w:rPr>
        <w:t xml:space="preserve">strain </w:t>
      </w:r>
      <w:r w:rsidRPr="00B4045E">
        <w:rPr>
          <w:rFonts w:ascii="PT Sans" w:hAnsi="PT Sans"/>
          <w:color w:val="CD1719"/>
          <w:lang w:val="en"/>
        </w:rPr>
        <w:t>sensors</w:t>
      </w:r>
    </w:p>
    <w:p w14:paraId="01C5FD01" w14:textId="77777777" w:rsidR="0075299E" w:rsidRPr="00967134" w:rsidRDefault="0075299E" w:rsidP="000507C4">
      <w:pPr>
        <w:pStyle w:val="Nagwek3"/>
        <w:rPr>
          <w:rFonts w:ascii="PT Sans" w:hAnsi="PT Sans"/>
        </w:rPr>
      </w:pPr>
      <w:r w:rsidRPr="00967134">
        <w:rPr>
          <w:rFonts w:ascii="PT Sans" w:hAnsi="PT Sans"/>
          <w:lang w:val="en"/>
        </w:rPr>
        <w:drawing>
          <wp:inline distT="0" distB="0" distL="0" distR="0" wp14:anchorId="3606805E" wp14:editId="485587E2">
            <wp:extent cx="5638800" cy="2453301"/>
            <wp:effectExtent l="0" t="0" r="0" b="4445"/>
            <wp:docPr id="15" name="Obraz 4">
              <a:extLst xmlns:a="http://schemas.openxmlformats.org/drawingml/2006/main">
                <a:ext uri="{FF2B5EF4-FFF2-40B4-BE49-F238E27FC236}">
                  <a16:creationId xmlns:a16="http://schemas.microsoft.com/office/drawing/2014/main" id="{EAEB01A9-534A-4488-BD4C-905D97337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EAEB01A9-534A-4488-BD4C-905D97337174}"/>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12" t="22388" r="-212" b="17912"/>
                    <a:stretch/>
                  </pic:blipFill>
                  <pic:spPr>
                    <a:xfrm>
                      <a:off x="0" y="0"/>
                      <a:ext cx="5644099" cy="2455606"/>
                    </a:xfrm>
                    <a:prstGeom prst="rect">
                      <a:avLst/>
                    </a:prstGeom>
                  </pic:spPr>
                </pic:pic>
              </a:graphicData>
            </a:graphic>
          </wp:inline>
        </w:drawing>
      </w:r>
    </w:p>
    <w:p w14:paraId="2387C6F6" w14:textId="0C20B5D1" w:rsidR="0075299E" w:rsidRPr="00967134" w:rsidRDefault="00F77B3F" w:rsidP="00F77B3F">
      <w:pPr>
        <w:pStyle w:val="Legenda"/>
        <w:numPr>
          <w:ilvl w:val="0"/>
          <w:numId w:val="0"/>
        </w:numPr>
        <w:rPr>
          <w:rFonts w:ascii="PT Sans" w:hAnsi="PT Sans"/>
          <w:b/>
          <w:lang w:val="en-US"/>
        </w:rPr>
      </w:pPr>
      <w:r w:rsidRPr="00967134">
        <w:rPr>
          <w:rFonts w:ascii="PT Sans" w:hAnsi="PT Sans"/>
          <w:bCs w:val="0"/>
          <w:lang w:val="en"/>
        </w:rPr>
        <w:t xml:space="preserve">Fig. 10. </w:t>
      </w:r>
      <w:r w:rsidR="00FA256E" w:rsidRPr="00967134">
        <w:rPr>
          <w:rFonts w:ascii="PT Sans" w:hAnsi="PT Sans"/>
          <w:bCs w:val="0"/>
          <w:lang w:val="en"/>
        </w:rPr>
        <w:t>Example</w:t>
      </w:r>
      <w:r w:rsidR="0075299E" w:rsidRPr="00967134">
        <w:rPr>
          <w:rFonts w:ascii="PT Sans" w:hAnsi="PT Sans"/>
          <w:bCs w:val="0"/>
          <w:lang w:val="en"/>
        </w:rPr>
        <w:t xml:space="preserve"> of dedicated DFOS </w:t>
      </w:r>
      <w:r w:rsidR="00973B6D" w:rsidRPr="00967134">
        <w:rPr>
          <w:rFonts w:ascii="PT Sans" w:hAnsi="PT Sans"/>
          <w:bCs w:val="0"/>
          <w:lang w:val="en"/>
        </w:rPr>
        <w:t>strain</w:t>
      </w:r>
      <w:r w:rsidR="0075299E" w:rsidRPr="00967134">
        <w:rPr>
          <w:rFonts w:ascii="PT Sans" w:hAnsi="PT Sans"/>
          <w:bCs w:val="0"/>
          <w:lang w:val="en"/>
        </w:rPr>
        <w:t xml:space="preserve"> sensors</w:t>
      </w:r>
    </w:p>
    <w:p w14:paraId="2AE89CAB" w14:textId="77777777" w:rsidR="0075299E" w:rsidRPr="00967134" w:rsidRDefault="0075299E" w:rsidP="00967134">
      <w:pPr>
        <w:ind w:firstLine="0"/>
        <w:rPr>
          <w:rFonts w:ascii="PT Sans" w:hAnsi="PT Sans"/>
          <w:lang w:val="en-US"/>
        </w:rPr>
      </w:pPr>
      <w:r w:rsidRPr="00967134">
        <w:rPr>
          <w:rFonts w:ascii="PT Sans" w:hAnsi="PT Sans"/>
          <w:lang w:val="en"/>
        </w:rPr>
        <w:t>The purpose of using fibre optic strain sensors for distributed measurements is to enable the observation of selected physical phenomena by means of optical changes which take place in optical fibres. The main task of the sensor used for measuring strain changes is to unambiguously transfer local changes in the length of the monitored (measured) structure or medium to the glass core of the optical fibre over the sensor’s entire measuring range. The sensor’s measuring range must enable the entire process observed to be recorded.</w:t>
      </w:r>
    </w:p>
    <w:p w14:paraId="38CF19AC" w14:textId="77777777" w:rsidR="0075299E" w:rsidRPr="00967134" w:rsidRDefault="0075299E" w:rsidP="00967134">
      <w:pPr>
        <w:ind w:firstLine="0"/>
        <w:rPr>
          <w:rFonts w:ascii="PT Sans" w:hAnsi="PT Sans"/>
          <w:lang w:val="en-US"/>
        </w:rPr>
      </w:pPr>
      <w:r w:rsidRPr="00967134">
        <w:rPr>
          <w:rFonts w:ascii="PT Sans" w:hAnsi="PT Sans"/>
          <w:lang w:val="en"/>
        </w:rPr>
        <w:t>To meet these requirements, fibre optic sensors exhibit the following characteristics:</w:t>
      </w:r>
    </w:p>
    <w:p w14:paraId="7C18B53F" w14:textId="4EF0EA2E" w:rsidR="0075299E" w:rsidRPr="00967134" w:rsidRDefault="0075299E" w:rsidP="0075299E">
      <w:pPr>
        <w:pStyle w:val="Akapitzlist"/>
        <w:numPr>
          <w:ilvl w:val="0"/>
          <w:numId w:val="47"/>
        </w:numPr>
        <w:rPr>
          <w:rFonts w:ascii="PT Sans" w:hAnsi="PT Sans"/>
          <w:lang w:val="en-US"/>
        </w:rPr>
      </w:pPr>
      <w:r w:rsidRPr="00967134">
        <w:rPr>
          <w:rFonts w:ascii="PT Sans" w:hAnsi="PT Sans"/>
          <w:b/>
          <w:bCs/>
          <w:lang w:val="en"/>
        </w:rPr>
        <w:t>Monolithic structure</w:t>
      </w:r>
      <w:r w:rsidRPr="00967134">
        <w:rPr>
          <w:rFonts w:ascii="PT Sans" w:hAnsi="PT Sans"/>
          <w:lang w:val="en"/>
        </w:rPr>
        <w:t>.</w:t>
      </w:r>
      <w:r w:rsidRPr="00967134">
        <w:rPr>
          <w:rFonts w:ascii="PT Sans" w:hAnsi="PT Sans"/>
          <w:b/>
          <w:bCs/>
          <w:lang w:val="en"/>
        </w:rPr>
        <w:t xml:space="preserve"> </w:t>
      </w:r>
      <w:r w:rsidRPr="00967134">
        <w:rPr>
          <w:rFonts w:ascii="PT Sans" w:hAnsi="PT Sans"/>
          <w:lang w:val="en"/>
        </w:rPr>
        <w:t xml:space="preserve">The optical fibre becomes an integral part of the sensor core already at the production stage. Thanks to the elimination of layers, the sensor’s construction ensures the unambiguous transfer of strains from the measured medium to the </w:t>
      </w:r>
      <w:r w:rsidR="00D676DE" w:rsidRPr="00967134">
        <w:rPr>
          <w:rFonts w:ascii="PT Sans" w:hAnsi="PT Sans"/>
          <w:lang w:val="en"/>
        </w:rPr>
        <w:t xml:space="preserve">measuring </w:t>
      </w:r>
      <w:r w:rsidRPr="00967134">
        <w:rPr>
          <w:rFonts w:ascii="PT Sans" w:hAnsi="PT Sans"/>
          <w:lang w:val="en"/>
        </w:rPr>
        <w:t>optical</w:t>
      </w:r>
      <w:r w:rsidR="000E5518" w:rsidRPr="00967134">
        <w:rPr>
          <w:rFonts w:ascii="PT Sans" w:hAnsi="PT Sans"/>
          <w:lang w:val="en"/>
        </w:rPr>
        <w:t xml:space="preserve"> fibre</w:t>
      </w:r>
      <w:r w:rsidRPr="00967134">
        <w:rPr>
          <w:rFonts w:ascii="PT Sans" w:hAnsi="PT Sans"/>
          <w:lang w:val="en"/>
        </w:rPr>
        <w:t xml:space="preserve">. </w:t>
      </w:r>
    </w:p>
    <w:p w14:paraId="5AEE22F4" w14:textId="77777777" w:rsidR="0075299E" w:rsidRPr="00967134" w:rsidRDefault="0075299E" w:rsidP="0075299E">
      <w:pPr>
        <w:keepNext/>
        <w:jc w:val="center"/>
        <w:rPr>
          <w:rFonts w:ascii="PT Sans" w:hAnsi="PT Sans"/>
        </w:rPr>
      </w:pPr>
      <w:r w:rsidRPr="00967134">
        <w:rPr>
          <w:rFonts w:ascii="PT Sans" w:hAnsi="PT Sans"/>
          <w:noProof/>
          <w:lang w:val="en"/>
        </w:rPr>
        <w:lastRenderedPageBreak/>
        <w:drawing>
          <wp:inline distT="0" distB="0" distL="0" distR="0" wp14:anchorId="2C326186" wp14:editId="23D40A7A">
            <wp:extent cx="3759958" cy="2562509"/>
            <wp:effectExtent l="0" t="0" r="0" b="9525"/>
            <wp:docPr id="14" name="Obraz 3">
              <a:extLst xmlns:a="http://schemas.openxmlformats.org/drawingml/2006/main">
                <a:ext uri="{FF2B5EF4-FFF2-40B4-BE49-F238E27FC236}">
                  <a16:creationId xmlns:a16="http://schemas.microsoft.com/office/drawing/2014/main" id="{85037BE1-6D39-4A60-ADA6-2A6B7F121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85037BE1-6D39-4A60-ADA6-2A6B7F12172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9249" t="20046" r="42476" b="25626"/>
                    <a:stretch/>
                  </pic:blipFill>
                  <pic:spPr bwMode="auto">
                    <a:xfrm>
                      <a:off x="0" y="0"/>
                      <a:ext cx="3768462" cy="2568305"/>
                    </a:xfrm>
                    <a:prstGeom prst="rect">
                      <a:avLst/>
                    </a:prstGeom>
                    <a:ln>
                      <a:noFill/>
                    </a:ln>
                    <a:extLst>
                      <a:ext uri="{53640926-AAD7-44D8-BBD7-CCE9431645EC}">
                        <a14:shadowObscured xmlns:a14="http://schemas.microsoft.com/office/drawing/2010/main"/>
                      </a:ext>
                    </a:extLst>
                  </pic:spPr>
                </pic:pic>
              </a:graphicData>
            </a:graphic>
          </wp:inline>
        </w:drawing>
      </w:r>
    </w:p>
    <w:p w14:paraId="7CBFC839" w14:textId="23D3D7FF" w:rsidR="0075299E"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11. </w:t>
      </w:r>
      <w:r w:rsidR="0075299E" w:rsidRPr="00967134">
        <w:rPr>
          <w:rFonts w:ascii="PT Sans" w:hAnsi="PT Sans"/>
          <w:bCs w:val="0"/>
          <w:lang w:val="en"/>
        </w:rPr>
        <w:t>DFOS strain sensor cross-section</w:t>
      </w:r>
    </w:p>
    <w:p w14:paraId="64712DE3" w14:textId="226FC22C" w:rsidR="0075299E" w:rsidRPr="00967134" w:rsidRDefault="0075299E" w:rsidP="0075299E">
      <w:pPr>
        <w:pStyle w:val="Akapitzlist"/>
        <w:numPr>
          <w:ilvl w:val="0"/>
          <w:numId w:val="47"/>
        </w:numPr>
        <w:rPr>
          <w:rFonts w:ascii="PT Sans" w:hAnsi="PT Sans"/>
          <w:lang w:val="en-US"/>
        </w:rPr>
      </w:pPr>
      <w:r w:rsidRPr="00967134">
        <w:rPr>
          <w:rFonts w:ascii="PT Sans" w:hAnsi="PT Sans"/>
          <w:lang w:val="en"/>
        </w:rPr>
        <w:t xml:space="preserve"> </w:t>
      </w:r>
      <w:r w:rsidR="0049739D" w:rsidRPr="00967134">
        <w:rPr>
          <w:rFonts w:ascii="PT Sans" w:hAnsi="PT Sans"/>
          <w:b/>
          <w:bCs/>
          <w:lang w:val="en"/>
        </w:rPr>
        <w:t>High</w:t>
      </w:r>
      <w:r w:rsidRPr="00967134">
        <w:rPr>
          <w:rFonts w:ascii="PT Sans" w:hAnsi="PT Sans"/>
          <w:b/>
          <w:bCs/>
          <w:lang w:val="en"/>
        </w:rPr>
        <w:t xml:space="preserve"> measurement range</w:t>
      </w:r>
      <w:r w:rsidRPr="00967134">
        <w:rPr>
          <w:rFonts w:ascii="PT Sans" w:hAnsi="PT Sans"/>
          <w:lang w:val="en"/>
        </w:rPr>
        <w:t>. While the DFOS technology allows optical fibre strain to be measured in the +/-4% range</w:t>
      </w:r>
      <w:r w:rsidR="0049739D" w:rsidRPr="00967134">
        <w:rPr>
          <w:rFonts w:ascii="PT Sans" w:hAnsi="PT Sans"/>
          <w:lang w:val="en"/>
        </w:rPr>
        <w:t xml:space="preserve"> (total measurement range of 80,000 µ</w:t>
      </w:r>
      <w:r w:rsidR="0049739D" w:rsidRPr="00967134">
        <w:rPr>
          <w:rFonts w:ascii="Calibri" w:hAnsi="Calibri" w:cs="Calibri"/>
          <w:lang w:val="en"/>
        </w:rPr>
        <w:t>ε</w:t>
      </w:r>
      <w:r w:rsidR="0049739D" w:rsidRPr="00967134">
        <w:rPr>
          <w:rFonts w:ascii="PT Sans" w:hAnsi="PT Sans"/>
          <w:lang w:val="en"/>
        </w:rPr>
        <w:t>)</w:t>
      </w:r>
      <w:r w:rsidRPr="00967134">
        <w:rPr>
          <w:rFonts w:ascii="PT Sans" w:hAnsi="PT Sans"/>
          <w:lang w:val="en"/>
        </w:rPr>
        <w:t xml:space="preserve">, sensing cables only enable measurement in a range of up to 1.5% (most models: 1%). DFOS strain sensors make it possible to </w:t>
      </w:r>
      <w:r w:rsidR="00D676DE" w:rsidRPr="00967134">
        <w:rPr>
          <w:rFonts w:ascii="PT Sans" w:hAnsi="PT Sans"/>
          <w:lang w:val="en"/>
        </w:rPr>
        <w:t xml:space="preserve">utilize </w:t>
      </w:r>
      <w:r w:rsidRPr="00967134">
        <w:rPr>
          <w:rFonts w:ascii="PT Sans" w:hAnsi="PT Sans"/>
          <w:lang w:val="en"/>
        </w:rPr>
        <w:t>the full measurement capabilities of optical fibres.</w:t>
      </w:r>
      <w:r w:rsidR="0049739D" w:rsidRPr="00967134">
        <w:rPr>
          <w:rFonts w:ascii="PT Sans" w:hAnsi="PT Sans"/>
          <w:lang w:val="en"/>
        </w:rPr>
        <w:t xml:space="preserve"> What is very important, DFOS sensors work both in tension and compression without need for pre-tensioning.</w:t>
      </w:r>
    </w:p>
    <w:p w14:paraId="64FA4EFB" w14:textId="77777777" w:rsidR="00C82C1B" w:rsidRPr="00967134" w:rsidRDefault="00C82C1B" w:rsidP="00C82C1B">
      <w:pPr>
        <w:pStyle w:val="Akapitzlist"/>
        <w:numPr>
          <w:ilvl w:val="0"/>
          <w:numId w:val="0"/>
        </w:numPr>
        <w:ind w:left="360"/>
        <w:rPr>
          <w:rFonts w:ascii="PT Sans" w:hAnsi="PT Sans"/>
          <w:lang w:val="en-US"/>
        </w:rPr>
      </w:pPr>
    </w:p>
    <w:p w14:paraId="71B4D423" w14:textId="4AD33BEB" w:rsidR="0075299E" w:rsidRPr="00967134" w:rsidRDefault="0049739D" w:rsidP="0075299E">
      <w:pPr>
        <w:pStyle w:val="Akapitzlist"/>
        <w:numPr>
          <w:ilvl w:val="0"/>
          <w:numId w:val="47"/>
        </w:numPr>
        <w:rPr>
          <w:rFonts w:ascii="PT Sans" w:hAnsi="PT Sans"/>
          <w:lang w:val="en-US"/>
        </w:rPr>
      </w:pPr>
      <w:r w:rsidRPr="00967134">
        <w:rPr>
          <w:rFonts w:ascii="PT Sans" w:hAnsi="PT Sans"/>
          <w:b/>
          <w:bCs/>
          <w:lang w:val="en"/>
        </w:rPr>
        <w:t>Rough external</w:t>
      </w:r>
      <w:r w:rsidR="0075299E" w:rsidRPr="00967134">
        <w:rPr>
          <w:rFonts w:ascii="PT Sans" w:hAnsi="PT Sans"/>
          <w:b/>
          <w:bCs/>
          <w:lang w:val="en"/>
        </w:rPr>
        <w:t xml:space="preserve"> surface enabling </w:t>
      </w:r>
      <w:r w:rsidRPr="00967134">
        <w:rPr>
          <w:rFonts w:ascii="PT Sans" w:hAnsi="PT Sans"/>
          <w:b/>
          <w:bCs/>
          <w:lang w:val="en"/>
        </w:rPr>
        <w:t>good interaction with surrounding material</w:t>
      </w:r>
      <w:r w:rsidR="0075299E" w:rsidRPr="00967134">
        <w:rPr>
          <w:rFonts w:ascii="PT Sans" w:hAnsi="PT Sans"/>
          <w:lang w:val="en"/>
        </w:rPr>
        <w:t xml:space="preserve">. Thanks to </w:t>
      </w:r>
      <w:r w:rsidRPr="00967134">
        <w:rPr>
          <w:rFonts w:ascii="PT Sans" w:hAnsi="PT Sans"/>
          <w:lang w:val="en"/>
        </w:rPr>
        <w:t>appropriate braiding on the outer surface</w:t>
      </w:r>
      <w:r w:rsidR="0075299E" w:rsidRPr="00967134">
        <w:rPr>
          <w:rFonts w:ascii="PT Sans" w:hAnsi="PT Sans"/>
          <w:lang w:val="en"/>
        </w:rPr>
        <w:t xml:space="preserve">, DFOS strain sensors enable very good </w:t>
      </w:r>
      <w:r w:rsidR="00CB71DD" w:rsidRPr="00967134">
        <w:rPr>
          <w:rFonts w:ascii="PT Sans" w:hAnsi="PT Sans"/>
          <w:lang w:val="en"/>
        </w:rPr>
        <w:t xml:space="preserve">cooperation </w:t>
      </w:r>
      <w:r w:rsidR="0075299E" w:rsidRPr="00967134">
        <w:rPr>
          <w:rFonts w:ascii="PT Sans" w:hAnsi="PT Sans"/>
          <w:lang w:val="en"/>
        </w:rPr>
        <w:t xml:space="preserve">with the monitored </w:t>
      </w:r>
      <w:r w:rsidRPr="00967134">
        <w:rPr>
          <w:rFonts w:ascii="PT Sans" w:hAnsi="PT Sans"/>
          <w:lang w:val="en"/>
        </w:rPr>
        <w:t>material</w:t>
      </w:r>
      <w:r w:rsidR="0075299E" w:rsidRPr="00967134">
        <w:rPr>
          <w:rFonts w:ascii="PT Sans" w:hAnsi="PT Sans"/>
          <w:lang w:val="en"/>
        </w:rPr>
        <w:t xml:space="preserve"> (e.g. soil, concrete) and the unambiguous transfer of </w:t>
      </w:r>
      <w:r w:rsidRPr="00967134">
        <w:rPr>
          <w:rFonts w:ascii="PT Sans" w:hAnsi="PT Sans"/>
          <w:lang w:val="en"/>
        </w:rPr>
        <w:t xml:space="preserve">structural </w:t>
      </w:r>
      <w:r w:rsidR="0075299E" w:rsidRPr="00967134">
        <w:rPr>
          <w:rFonts w:ascii="PT Sans" w:hAnsi="PT Sans"/>
          <w:lang w:val="en"/>
        </w:rPr>
        <w:t xml:space="preserve">strains to the </w:t>
      </w:r>
      <w:r w:rsidRPr="00967134">
        <w:rPr>
          <w:rFonts w:ascii="PT Sans" w:hAnsi="PT Sans"/>
          <w:lang w:val="en"/>
        </w:rPr>
        <w:t>sensing</w:t>
      </w:r>
      <w:r w:rsidR="0075299E" w:rsidRPr="00967134">
        <w:rPr>
          <w:rFonts w:ascii="PT Sans" w:hAnsi="PT Sans"/>
          <w:lang w:val="en"/>
        </w:rPr>
        <w:t xml:space="preserve"> fibre inside the sensor core. The </w:t>
      </w:r>
      <w:r w:rsidR="00C2333A" w:rsidRPr="00967134">
        <w:rPr>
          <w:rFonts w:ascii="PT Sans" w:hAnsi="PT Sans"/>
          <w:lang w:val="en"/>
        </w:rPr>
        <w:t>photos</w:t>
      </w:r>
      <w:r w:rsidR="0075299E" w:rsidRPr="00967134">
        <w:rPr>
          <w:rFonts w:ascii="PT Sans" w:hAnsi="PT Sans"/>
          <w:lang w:val="en"/>
        </w:rPr>
        <w:t xml:space="preserve"> below show an attempt to pull a</w:t>
      </w:r>
      <w:r w:rsidR="00C2333A" w:rsidRPr="00967134">
        <w:rPr>
          <w:rFonts w:ascii="PT Sans" w:hAnsi="PT Sans"/>
          <w:lang w:val="en"/>
        </w:rPr>
        <w:t> </w:t>
      </w:r>
      <w:r w:rsidR="0075299E" w:rsidRPr="00967134">
        <w:rPr>
          <w:rFonts w:ascii="PT Sans" w:hAnsi="PT Sans"/>
          <w:lang w:val="en"/>
        </w:rPr>
        <w:t xml:space="preserve">DFOS strain sensor out of a concrete </w:t>
      </w:r>
      <w:r w:rsidR="00CB71DD" w:rsidRPr="00967134">
        <w:rPr>
          <w:rFonts w:ascii="PT Sans" w:hAnsi="PT Sans"/>
          <w:lang w:val="en"/>
        </w:rPr>
        <w:t>specimen</w:t>
      </w:r>
      <w:r w:rsidR="0075299E" w:rsidRPr="00967134">
        <w:rPr>
          <w:rFonts w:ascii="PT Sans" w:hAnsi="PT Sans"/>
          <w:lang w:val="en"/>
        </w:rPr>
        <w:t xml:space="preserve">. </w:t>
      </w:r>
    </w:p>
    <w:p w14:paraId="413B4491" w14:textId="77777777" w:rsidR="0075299E" w:rsidRPr="00967134" w:rsidRDefault="0075299E" w:rsidP="0075299E">
      <w:pPr>
        <w:pStyle w:val="Nagwek3"/>
        <w:rPr>
          <w:rFonts w:ascii="PT Sans" w:hAnsi="PT Sans"/>
          <w:lang w:val="en-US"/>
        </w:rPr>
      </w:pPr>
      <w:r w:rsidRPr="00967134">
        <w:rPr>
          <w:rFonts w:ascii="PT Sans" w:hAnsi="PT Sans"/>
          <w:bCs w:val="0"/>
          <w:lang w:val="en"/>
        </w:rPr>
        <w:lastRenderedPageBreak/>
        <w:t xml:space="preserve">    </w:t>
      </w:r>
      <w:r w:rsidRPr="00967134">
        <w:rPr>
          <w:rFonts w:ascii="PT Sans" w:hAnsi="PT Sans"/>
          <w:bCs w:val="0"/>
          <w:lang w:val="en"/>
        </w:rPr>
        <w:drawing>
          <wp:inline distT="0" distB="0" distL="0" distR="0" wp14:anchorId="18A2B806" wp14:editId="357A7F85">
            <wp:extent cx="1489710" cy="1117600"/>
            <wp:effectExtent l="0" t="0" r="34290" b="44450"/>
            <wp:docPr id="18" name="Picture 3">
              <a:extLst xmlns:a="http://schemas.openxmlformats.org/drawingml/2006/main">
                <a:ext uri="{FF2B5EF4-FFF2-40B4-BE49-F238E27FC236}">
                  <a16:creationId xmlns:a16="http://schemas.microsoft.com/office/drawing/2014/main" id="{D805208B-8DB7-4012-8A49-135396396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a:extLst>
                        <a:ext uri="{FF2B5EF4-FFF2-40B4-BE49-F238E27FC236}">
                          <a16:creationId xmlns:a16="http://schemas.microsoft.com/office/drawing/2014/main" id="{D805208B-8DB7-4012-8A49-1353963960FF}"/>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9710" cy="1117600"/>
                    </a:xfrm>
                    <a:prstGeom prst="rect">
                      <a:avLst/>
                    </a:prstGeom>
                    <a:noFill/>
                    <a:ln>
                      <a:noFill/>
                    </a:ln>
                    <a:effectLst>
                      <a:outerShdw dist="35921" dir="2700000" algn="ctr" rotWithShape="0">
                        <a:schemeClr val="bg2"/>
                      </a:outerShdw>
                    </a:effectLst>
                  </pic:spPr>
                </pic:pic>
              </a:graphicData>
            </a:graphic>
          </wp:inline>
        </w:drawing>
      </w:r>
      <w:r w:rsidRPr="00967134">
        <w:rPr>
          <w:rFonts w:ascii="PT Sans" w:hAnsi="PT Sans"/>
          <w:bCs w:val="0"/>
          <w:lang w:val="en"/>
        </w:rPr>
        <w:t xml:space="preserve">     </w:t>
      </w:r>
      <w:r w:rsidRPr="00967134">
        <w:rPr>
          <w:rFonts w:ascii="PT Sans" w:hAnsi="PT Sans"/>
          <w:bCs w:val="0"/>
          <w:lang w:val="en"/>
        </w:rPr>
        <w:drawing>
          <wp:inline distT="0" distB="0" distL="0" distR="0" wp14:anchorId="377AD3C7" wp14:editId="68E14ADB">
            <wp:extent cx="1748155" cy="1116965"/>
            <wp:effectExtent l="0" t="0" r="42545" b="45085"/>
            <wp:docPr id="23" name="Picture 4">
              <a:extLst xmlns:a="http://schemas.openxmlformats.org/drawingml/2006/main">
                <a:ext uri="{FF2B5EF4-FFF2-40B4-BE49-F238E27FC236}">
                  <a16:creationId xmlns:a16="http://schemas.microsoft.com/office/drawing/2014/main" id="{D067EDC3-13A5-4A99-81B4-603AEDCEAB8B}"/>
                </a:ext>
              </a:extLst>
            </wp:docPr>
            <wp:cNvGraphicFramePr/>
            <a:graphic xmlns:a="http://schemas.openxmlformats.org/drawingml/2006/main">
              <a:graphicData uri="http://schemas.openxmlformats.org/drawingml/2006/picture">
                <pic:pic xmlns:pic="http://schemas.openxmlformats.org/drawingml/2006/picture">
                  <pic:nvPicPr>
                    <pic:cNvPr id="9" name="Picture 4">
                      <a:extLst>
                        <a:ext uri="{FF2B5EF4-FFF2-40B4-BE49-F238E27FC236}">
                          <a16:creationId xmlns:a16="http://schemas.microsoft.com/office/drawing/2014/main" id="{D067EDC3-13A5-4A99-81B4-603AEDCEAB8B}"/>
                        </a:ext>
                      </a:extLst>
                    </pic:cNvP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8155" cy="1116965"/>
                    </a:xfrm>
                    <a:prstGeom prst="rect">
                      <a:avLst/>
                    </a:prstGeom>
                    <a:noFill/>
                    <a:ln>
                      <a:noFill/>
                    </a:ln>
                    <a:effectLst>
                      <a:outerShdw dist="35921" dir="2700000" algn="ctr" rotWithShape="0">
                        <a:schemeClr val="bg2"/>
                      </a:outerShdw>
                    </a:effectLst>
                  </pic:spPr>
                </pic:pic>
              </a:graphicData>
            </a:graphic>
          </wp:inline>
        </w:drawing>
      </w:r>
      <w:r w:rsidRPr="00967134">
        <w:rPr>
          <w:rFonts w:ascii="PT Sans" w:hAnsi="PT Sans"/>
          <w:bCs w:val="0"/>
          <w:lang w:val="en"/>
        </w:rPr>
        <w:t xml:space="preserve">    </w:t>
      </w:r>
      <w:r w:rsidRPr="00967134">
        <w:rPr>
          <w:rFonts w:ascii="PT Sans" w:hAnsi="PT Sans"/>
          <w:bCs w:val="0"/>
          <w:lang w:val="en"/>
        </w:rPr>
        <w:drawing>
          <wp:inline distT="0" distB="0" distL="0" distR="0" wp14:anchorId="79FAA964" wp14:editId="20415432">
            <wp:extent cx="1494155" cy="1120140"/>
            <wp:effectExtent l="0" t="0" r="29845" b="41910"/>
            <wp:docPr id="17" name="Picture 5">
              <a:extLst xmlns:a="http://schemas.openxmlformats.org/drawingml/2006/main">
                <a:ext uri="{FF2B5EF4-FFF2-40B4-BE49-F238E27FC236}">
                  <a16:creationId xmlns:a16="http://schemas.microsoft.com/office/drawing/2014/main" id="{1A475608-0A5E-4C2E-BA9A-5915B6FC40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a:extLst>
                        <a:ext uri="{FF2B5EF4-FFF2-40B4-BE49-F238E27FC236}">
                          <a16:creationId xmlns:a16="http://schemas.microsoft.com/office/drawing/2014/main" id="{1A475608-0A5E-4C2E-BA9A-5915B6FC4008}"/>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94155" cy="1120140"/>
                    </a:xfrm>
                    <a:prstGeom prst="rect">
                      <a:avLst/>
                    </a:prstGeom>
                    <a:noFill/>
                    <a:ln>
                      <a:noFill/>
                    </a:ln>
                    <a:effectLst>
                      <a:outerShdw dist="35921" dir="2700000" algn="ctr" rotWithShape="0">
                        <a:schemeClr val="bg2"/>
                      </a:outerShdw>
                    </a:effectLst>
                  </pic:spPr>
                </pic:pic>
              </a:graphicData>
            </a:graphic>
          </wp:inline>
        </w:drawing>
      </w:r>
    </w:p>
    <w:p w14:paraId="19C24046" w14:textId="47A030B5" w:rsidR="0075299E"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12. </w:t>
      </w:r>
      <w:r w:rsidR="0075299E" w:rsidRPr="00967134">
        <w:rPr>
          <w:rFonts w:ascii="PT Sans" w:hAnsi="PT Sans"/>
          <w:bCs w:val="0"/>
          <w:lang w:val="en"/>
        </w:rPr>
        <w:t>An attempt to pull a DFOS strain sensor out of a concrete sample</w:t>
      </w:r>
    </w:p>
    <w:p w14:paraId="4C288FDA" w14:textId="77777777" w:rsidR="0075299E" w:rsidRPr="00967134" w:rsidRDefault="0075299E" w:rsidP="00392322">
      <w:pPr>
        <w:pStyle w:val="Nagwek3"/>
        <w:rPr>
          <w:rFonts w:ascii="PT Sans" w:hAnsi="PT Sans"/>
          <w:lang w:val="en-US"/>
        </w:rPr>
      </w:pPr>
      <w:r w:rsidRPr="00967134">
        <w:rPr>
          <w:rFonts w:ascii="PT Sans" w:hAnsi="PT Sans"/>
          <w:bCs w:val="0"/>
          <w:lang w:val="en"/>
        </w:rPr>
        <w:drawing>
          <wp:inline distT="0" distB="0" distL="0" distR="0" wp14:anchorId="0547C72D" wp14:editId="2DB0C7FD">
            <wp:extent cx="2504661" cy="1717076"/>
            <wp:effectExtent l="0" t="0" r="0" b="0"/>
            <wp:docPr id="21" name="Obraz 5">
              <a:extLst xmlns:a="http://schemas.openxmlformats.org/drawingml/2006/main">
                <a:ext uri="{FF2B5EF4-FFF2-40B4-BE49-F238E27FC236}">
                  <a16:creationId xmlns:a16="http://schemas.microsoft.com/office/drawing/2014/main" id="{3DC95136-5634-435D-B233-F309D7CFDC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a:extLst>
                        <a:ext uri="{FF2B5EF4-FFF2-40B4-BE49-F238E27FC236}">
                          <a16:creationId xmlns:a16="http://schemas.microsoft.com/office/drawing/2014/main" id="{3DC95136-5634-435D-B233-F309D7CFDC08}"/>
                        </a:ext>
                      </a:extLst>
                    </pic:cNvPr>
                    <pic:cNvPicPr>
                      <a:picLocks noChangeAspect="1"/>
                    </pic:cNvPicPr>
                  </pic:nvPicPr>
                  <pic:blipFill rotWithShape="1">
                    <a:blip r:embed="rId34">
                      <a:extLst>
                        <a:ext uri="{BEBA8EAE-BF5A-486C-A8C5-ECC9F3942E4B}">
                          <a14:imgProps xmlns:a14="http://schemas.microsoft.com/office/drawing/2010/main">
                            <a14:imgLayer r:embed="rId35">
                              <a14:imgEffect>
                                <a14:brightnessContrast bright="20000" contrast="20000"/>
                              </a14:imgEffect>
                            </a14:imgLayer>
                          </a14:imgProps>
                        </a:ext>
                      </a:extLst>
                    </a:blip>
                    <a:srcRect t="12995"/>
                    <a:stretch/>
                  </pic:blipFill>
                  <pic:spPr>
                    <a:xfrm>
                      <a:off x="0" y="0"/>
                      <a:ext cx="2551655" cy="1749293"/>
                    </a:xfrm>
                    <a:prstGeom prst="rect">
                      <a:avLst/>
                    </a:prstGeom>
                  </pic:spPr>
                </pic:pic>
              </a:graphicData>
            </a:graphic>
          </wp:inline>
        </w:drawing>
      </w:r>
      <w:r w:rsidRPr="00967134">
        <w:rPr>
          <w:rFonts w:ascii="PT Sans" w:hAnsi="PT Sans"/>
          <w:bCs w:val="0"/>
          <w:lang w:val="en"/>
        </w:rPr>
        <w:t xml:space="preserve">   </w:t>
      </w:r>
      <w:r w:rsidRPr="00967134">
        <w:rPr>
          <w:rFonts w:ascii="PT Sans" w:hAnsi="PT Sans"/>
          <w:bCs w:val="0"/>
          <w:lang w:val="en"/>
        </w:rPr>
        <w:drawing>
          <wp:inline distT="0" distB="0" distL="0" distR="0" wp14:anchorId="71F5090D" wp14:editId="60693740">
            <wp:extent cx="2255023" cy="1650453"/>
            <wp:effectExtent l="19050" t="19050" r="12065" b="26035"/>
            <wp:docPr id="22" name="Obraz 6">
              <a:extLst xmlns:a="http://schemas.openxmlformats.org/drawingml/2006/main">
                <a:ext uri="{FF2B5EF4-FFF2-40B4-BE49-F238E27FC236}">
                  <a16:creationId xmlns:a16="http://schemas.microsoft.com/office/drawing/2014/main" id="{1342C600-90A4-4951-8EB8-E5E04A84E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a:extLst>
                        <a:ext uri="{FF2B5EF4-FFF2-40B4-BE49-F238E27FC236}">
                          <a16:creationId xmlns:a16="http://schemas.microsoft.com/office/drawing/2014/main" id="{1342C600-90A4-4951-8EB8-E5E04A84EBD4}"/>
                        </a:ext>
                      </a:extLst>
                    </pic:cNvPr>
                    <pic:cNvPicPr>
                      <a:picLocks noChangeAspect="1"/>
                    </pic:cNvPicPr>
                  </pic:nvPicPr>
                  <pic:blipFill>
                    <a:blip r:embed="rId36"/>
                    <a:stretch>
                      <a:fillRect/>
                    </a:stretch>
                  </pic:blipFill>
                  <pic:spPr>
                    <a:xfrm>
                      <a:off x="0" y="0"/>
                      <a:ext cx="2296621" cy="1680898"/>
                    </a:xfrm>
                    <a:prstGeom prst="rect">
                      <a:avLst/>
                    </a:prstGeom>
                    <a:ln>
                      <a:solidFill>
                        <a:schemeClr val="bg1">
                          <a:lumMod val="75000"/>
                        </a:schemeClr>
                      </a:solidFill>
                    </a:ln>
                  </pic:spPr>
                </pic:pic>
              </a:graphicData>
            </a:graphic>
          </wp:inline>
        </w:drawing>
      </w:r>
    </w:p>
    <w:p w14:paraId="4B23708B" w14:textId="1C2A281E" w:rsidR="0075299E"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13. </w:t>
      </w:r>
      <w:r w:rsidR="0075299E" w:rsidRPr="00967134">
        <w:rPr>
          <w:rFonts w:ascii="PT Sans" w:hAnsi="PT Sans"/>
          <w:bCs w:val="0"/>
          <w:lang w:val="en"/>
        </w:rPr>
        <w:t xml:space="preserve">Examples of DFOS </w:t>
      </w:r>
      <w:r w:rsidR="00973B6D" w:rsidRPr="00967134">
        <w:rPr>
          <w:rFonts w:ascii="PT Sans" w:hAnsi="PT Sans"/>
          <w:bCs w:val="0"/>
          <w:lang w:val="en"/>
        </w:rPr>
        <w:t xml:space="preserve">strain </w:t>
      </w:r>
      <w:r w:rsidR="0075299E" w:rsidRPr="00967134">
        <w:rPr>
          <w:rFonts w:ascii="PT Sans" w:hAnsi="PT Sans"/>
          <w:bCs w:val="0"/>
          <w:lang w:val="en"/>
        </w:rPr>
        <w:t>sensor external surfaces</w:t>
      </w:r>
    </w:p>
    <w:p w14:paraId="29A14FE0" w14:textId="77777777" w:rsidR="003A75CA" w:rsidRPr="00B4045E" w:rsidRDefault="0075299E" w:rsidP="00C82C1B">
      <w:pPr>
        <w:pStyle w:val="SHMRozdzia"/>
        <w:rPr>
          <w:rFonts w:ascii="PT Sans" w:hAnsi="PT Sans"/>
          <w:color w:val="CD1719"/>
        </w:rPr>
      </w:pPr>
      <w:r w:rsidRPr="00967134">
        <w:rPr>
          <w:rFonts w:ascii="PT Sans" w:hAnsi="PT Sans"/>
          <w:lang w:val="en"/>
        </w:rPr>
        <w:t xml:space="preserve">   </w:t>
      </w:r>
      <w:r w:rsidRPr="00B4045E">
        <w:rPr>
          <w:rFonts w:ascii="PT Sans" w:hAnsi="PT Sans"/>
          <w:color w:val="CD1719"/>
          <w:lang w:val="en"/>
        </w:rPr>
        <w:t>Examples</w:t>
      </w:r>
    </w:p>
    <w:p w14:paraId="2C8213E0" w14:textId="7F5D5D76" w:rsidR="0075299E" w:rsidRPr="00967134" w:rsidRDefault="0075299E" w:rsidP="00392322">
      <w:pPr>
        <w:pStyle w:val="SHMPodrozdzia"/>
        <w:rPr>
          <w:rFonts w:ascii="PT Sans" w:hAnsi="PT Sans"/>
          <w:lang w:val="en-US"/>
        </w:rPr>
      </w:pPr>
      <w:r w:rsidRPr="00967134">
        <w:rPr>
          <w:rFonts w:ascii="PT Sans" w:hAnsi="PT Sans"/>
          <w:lang w:val="en"/>
        </w:rPr>
        <w:t xml:space="preserve">Example: </w:t>
      </w:r>
      <w:r w:rsidR="00CB71DD" w:rsidRPr="00967134">
        <w:rPr>
          <w:rFonts w:ascii="PT Sans" w:hAnsi="PT Sans"/>
          <w:lang w:val="en"/>
        </w:rPr>
        <w:t xml:space="preserve">pretensioning </w:t>
      </w:r>
      <w:r w:rsidRPr="00967134">
        <w:rPr>
          <w:rFonts w:ascii="PT Sans" w:hAnsi="PT Sans"/>
          <w:lang w:val="en"/>
        </w:rPr>
        <w:t>of sensing cables</w:t>
      </w:r>
    </w:p>
    <w:p w14:paraId="15414781" w14:textId="70B19886" w:rsidR="0075299E" w:rsidRPr="00967134" w:rsidRDefault="0075299E" w:rsidP="00967134">
      <w:pPr>
        <w:ind w:firstLine="0"/>
        <w:rPr>
          <w:rFonts w:ascii="PT Sans" w:hAnsi="PT Sans"/>
          <w:lang w:val="en-US"/>
        </w:rPr>
      </w:pPr>
      <w:r w:rsidRPr="00967134">
        <w:rPr>
          <w:rFonts w:ascii="PT Sans" w:hAnsi="PT Sans"/>
          <w:lang w:val="en"/>
        </w:rPr>
        <w:t>In the light of the above, let us consider the frequent need to pre</w:t>
      </w:r>
      <w:r w:rsidR="00C2333A" w:rsidRPr="00967134">
        <w:rPr>
          <w:rFonts w:ascii="PT Sans" w:hAnsi="PT Sans"/>
          <w:lang w:val="en"/>
        </w:rPr>
        <w:t>-tensioning of</w:t>
      </w:r>
      <w:r w:rsidRPr="00967134">
        <w:rPr>
          <w:rFonts w:ascii="PT Sans" w:hAnsi="PT Sans"/>
          <w:lang w:val="en"/>
        </w:rPr>
        <w:t xml:space="preserve"> sensing cables in order to enable them to measure strains </w:t>
      </w:r>
      <w:r w:rsidR="00C2333A" w:rsidRPr="00967134">
        <w:rPr>
          <w:rFonts w:ascii="PT Sans" w:hAnsi="PT Sans"/>
          <w:lang w:val="en"/>
        </w:rPr>
        <w:t xml:space="preserve">in </w:t>
      </w:r>
      <w:r w:rsidRPr="00967134">
        <w:rPr>
          <w:rFonts w:ascii="PT Sans" w:hAnsi="PT Sans"/>
          <w:lang w:val="en"/>
        </w:rPr>
        <w:t>compress</w:t>
      </w:r>
      <w:r w:rsidR="00C2333A" w:rsidRPr="00967134">
        <w:rPr>
          <w:rFonts w:ascii="PT Sans" w:hAnsi="PT Sans"/>
          <w:lang w:val="en"/>
        </w:rPr>
        <w:t>ion zone</w:t>
      </w:r>
      <w:r w:rsidRPr="00967134">
        <w:rPr>
          <w:rFonts w:ascii="PT Sans" w:hAnsi="PT Sans"/>
          <w:lang w:val="en"/>
        </w:rPr>
        <w:t xml:space="preserve">. </w:t>
      </w:r>
      <w:r w:rsidR="00C2333A" w:rsidRPr="00967134">
        <w:rPr>
          <w:rFonts w:ascii="PT Sans" w:hAnsi="PT Sans"/>
          <w:lang w:val="en"/>
        </w:rPr>
        <w:t>This process</w:t>
      </w:r>
      <w:r w:rsidR="00CB71DD" w:rsidRPr="00967134">
        <w:rPr>
          <w:rFonts w:ascii="PT Sans" w:hAnsi="PT Sans"/>
          <w:lang w:val="en"/>
        </w:rPr>
        <w:t xml:space="preserve"> </w:t>
      </w:r>
      <w:r w:rsidRPr="00967134">
        <w:rPr>
          <w:rFonts w:ascii="PT Sans" w:hAnsi="PT Sans"/>
          <w:lang w:val="en"/>
        </w:rPr>
        <w:t xml:space="preserve">results in permanent plastic </w:t>
      </w:r>
      <w:r w:rsidR="00CB71DD" w:rsidRPr="00967134">
        <w:rPr>
          <w:rFonts w:ascii="PT Sans" w:hAnsi="PT Sans"/>
          <w:lang w:val="en"/>
        </w:rPr>
        <w:t xml:space="preserve">strains </w:t>
      </w:r>
      <w:r w:rsidRPr="00967134">
        <w:rPr>
          <w:rFonts w:ascii="PT Sans" w:hAnsi="PT Sans"/>
          <w:lang w:val="en"/>
        </w:rPr>
        <w:t xml:space="preserve">of individual layers or slippage between them. Instead of increasing </w:t>
      </w:r>
      <w:r w:rsidR="00C2333A" w:rsidRPr="00967134">
        <w:rPr>
          <w:rFonts w:ascii="PT Sans" w:hAnsi="PT Sans"/>
          <w:lang w:val="en"/>
        </w:rPr>
        <w:t xml:space="preserve">the </w:t>
      </w:r>
      <w:r w:rsidRPr="00967134">
        <w:rPr>
          <w:rFonts w:ascii="PT Sans" w:hAnsi="PT Sans"/>
          <w:lang w:val="en"/>
        </w:rPr>
        <w:t xml:space="preserve">strain </w:t>
      </w:r>
      <w:r w:rsidR="00C2333A" w:rsidRPr="00967134">
        <w:rPr>
          <w:rFonts w:ascii="PT Sans" w:hAnsi="PT Sans"/>
          <w:lang w:val="en"/>
        </w:rPr>
        <w:t xml:space="preserve">level uniformly under increasing tension load, the plastic </w:t>
      </w:r>
      <w:r w:rsidRPr="00967134">
        <w:rPr>
          <w:rFonts w:ascii="PT Sans" w:hAnsi="PT Sans"/>
          <w:lang w:val="en"/>
        </w:rPr>
        <w:t xml:space="preserve">and slippage zones </w:t>
      </w:r>
      <w:r w:rsidR="00C2333A" w:rsidRPr="00967134">
        <w:rPr>
          <w:rFonts w:ascii="PT Sans" w:hAnsi="PT Sans"/>
          <w:lang w:val="en"/>
        </w:rPr>
        <w:t>occur within the sensing cable</w:t>
      </w:r>
      <w:r w:rsidRPr="00967134">
        <w:rPr>
          <w:rFonts w:ascii="PT Sans" w:hAnsi="PT Sans"/>
          <w:lang w:val="en"/>
        </w:rPr>
        <w:t>. As a result, there are damaged zones where the measuring range has been exceeded, and these alternate with</w:t>
      </w:r>
      <w:r w:rsidR="00693D86" w:rsidRPr="00967134">
        <w:rPr>
          <w:rFonts w:ascii="PT Sans" w:hAnsi="PT Sans"/>
          <w:lang w:val="en"/>
        </w:rPr>
        <w:t xml:space="preserve"> the fibre</w:t>
      </w:r>
      <w:r w:rsidRPr="00967134">
        <w:rPr>
          <w:rFonts w:ascii="PT Sans" w:hAnsi="PT Sans"/>
          <w:lang w:val="en"/>
        </w:rPr>
        <w:t xml:space="preserve"> relaxed. </w:t>
      </w:r>
      <w:r w:rsidR="00693D86" w:rsidRPr="00967134">
        <w:rPr>
          <w:rFonts w:ascii="PT Sans" w:hAnsi="PT Sans"/>
          <w:lang w:val="en"/>
        </w:rPr>
        <w:t>The m</w:t>
      </w:r>
      <w:r w:rsidRPr="00967134">
        <w:rPr>
          <w:rFonts w:ascii="PT Sans" w:hAnsi="PT Sans"/>
          <w:lang w:val="en"/>
        </w:rPr>
        <w:t>easurements</w:t>
      </w:r>
      <w:r w:rsidR="00693D86" w:rsidRPr="00967134">
        <w:rPr>
          <w:rFonts w:ascii="PT Sans" w:hAnsi="PT Sans"/>
          <w:lang w:val="en"/>
        </w:rPr>
        <w:t xml:space="preserve"> in tension test</w:t>
      </w:r>
      <w:r w:rsidRPr="00967134">
        <w:rPr>
          <w:rFonts w:ascii="PT Sans" w:hAnsi="PT Sans"/>
          <w:lang w:val="en"/>
        </w:rPr>
        <w:t xml:space="preserve"> using a </w:t>
      </w:r>
      <w:r w:rsidR="00693D86" w:rsidRPr="00967134">
        <w:rPr>
          <w:rFonts w:ascii="PT Sans" w:hAnsi="PT Sans"/>
          <w:lang w:val="en"/>
        </w:rPr>
        <w:t>layered</w:t>
      </w:r>
      <w:r w:rsidRPr="00967134">
        <w:rPr>
          <w:rFonts w:ascii="PT Sans" w:hAnsi="PT Sans"/>
          <w:lang w:val="en"/>
        </w:rPr>
        <w:t xml:space="preserve"> cable result in characteristic </w:t>
      </w:r>
      <w:r w:rsidR="003374DF" w:rsidRPr="00967134">
        <w:rPr>
          <w:rFonts w:ascii="PT Sans" w:hAnsi="PT Sans"/>
          <w:lang w:val="en"/>
        </w:rPr>
        <w:t>peaks</w:t>
      </w:r>
      <w:r w:rsidR="00693D86" w:rsidRPr="00967134">
        <w:rPr>
          <w:rFonts w:ascii="PT Sans" w:hAnsi="PT Sans"/>
          <w:lang w:val="en"/>
        </w:rPr>
        <w:t xml:space="preserve"> (distortions)</w:t>
      </w:r>
      <w:r w:rsidR="003374DF" w:rsidRPr="00967134">
        <w:rPr>
          <w:rFonts w:ascii="PT Sans" w:hAnsi="PT Sans"/>
          <w:lang w:val="en"/>
        </w:rPr>
        <w:t xml:space="preserve"> </w:t>
      </w:r>
      <w:r w:rsidRPr="00967134">
        <w:rPr>
          <w:rFonts w:ascii="PT Sans" w:hAnsi="PT Sans"/>
          <w:lang w:val="en"/>
        </w:rPr>
        <w:t>in strain value</w:t>
      </w:r>
      <w:r w:rsidR="00693D86" w:rsidRPr="00967134">
        <w:rPr>
          <w:rFonts w:ascii="PT Sans" w:hAnsi="PT Sans"/>
          <w:lang w:val="en"/>
        </w:rPr>
        <w:t>s</w:t>
      </w:r>
      <w:r w:rsidRPr="00967134">
        <w:rPr>
          <w:rFonts w:ascii="PT Sans" w:hAnsi="PT Sans"/>
          <w:lang w:val="en"/>
        </w:rPr>
        <w:t xml:space="preserve"> </w:t>
      </w:r>
      <w:r w:rsidR="00693D86" w:rsidRPr="00967134">
        <w:rPr>
          <w:rFonts w:ascii="PT Sans" w:hAnsi="PT Sans"/>
          <w:lang w:val="en"/>
        </w:rPr>
        <w:t xml:space="preserve">(Fig. 14) </w:t>
      </w:r>
      <w:r w:rsidRPr="00967134">
        <w:rPr>
          <w:rFonts w:ascii="PT Sans" w:hAnsi="PT Sans"/>
          <w:lang w:val="en"/>
        </w:rPr>
        <w:t xml:space="preserve">which can often be seen in published works. Such a </w:t>
      </w:r>
      <w:r w:rsidR="003374DF" w:rsidRPr="00967134">
        <w:rPr>
          <w:rFonts w:ascii="PT Sans" w:hAnsi="PT Sans"/>
          <w:lang w:val="en"/>
        </w:rPr>
        <w:t xml:space="preserve">pretensioned </w:t>
      </w:r>
      <w:r w:rsidRPr="00967134">
        <w:rPr>
          <w:rFonts w:ascii="PT Sans" w:hAnsi="PT Sans"/>
          <w:lang w:val="en"/>
        </w:rPr>
        <w:t>sensing cable is virtually useless for any precise measurements</w:t>
      </w:r>
      <w:r w:rsidR="00693D86" w:rsidRPr="00967134">
        <w:rPr>
          <w:rFonts w:ascii="PT Sans" w:hAnsi="PT Sans"/>
          <w:lang w:val="en"/>
        </w:rPr>
        <w:t xml:space="preserve"> and structural safety assessment</w:t>
      </w:r>
      <w:r w:rsidRPr="00967134">
        <w:rPr>
          <w:rFonts w:ascii="PT Sans" w:hAnsi="PT Sans"/>
          <w:lang w:val="en"/>
        </w:rPr>
        <w:t xml:space="preserve">. </w:t>
      </w:r>
      <w:r w:rsidR="00693D86" w:rsidRPr="00967134">
        <w:rPr>
          <w:rFonts w:ascii="PT Sans" w:hAnsi="PT Sans"/>
          <w:lang w:val="en"/>
        </w:rPr>
        <w:t>What is more, after relieving the cable, the strains do not come back to zero, but remember some plastic events (Fig. 15), do not indicating actual deformation state of the structure.</w:t>
      </w:r>
    </w:p>
    <w:p w14:paraId="0460CC26" w14:textId="26E46CFB" w:rsidR="0075299E" w:rsidRPr="00967134" w:rsidRDefault="00386806" w:rsidP="00392322">
      <w:pPr>
        <w:pStyle w:val="Nagwek3"/>
        <w:rPr>
          <w:rFonts w:ascii="PT Sans" w:hAnsi="PT Sans"/>
          <w:highlight w:val="yellow"/>
        </w:rPr>
      </w:pPr>
      <w:r w:rsidRPr="00967134">
        <w:rPr>
          <w:rFonts w:ascii="PT Sans" w:hAnsi="PT Sans"/>
        </w:rPr>
        <w:lastRenderedPageBreak/>
        <w:drawing>
          <wp:inline distT="0" distB="0" distL="0" distR="0" wp14:anchorId="729C14E2" wp14:editId="1F703CBE">
            <wp:extent cx="4680000" cy="2624559"/>
            <wp:effectExtent l="0" t="0" r="6350" b="44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2624559"/>
                    </a:xfrm>
                    <a:prstGeom prst="rect">
                      <a:avLst/>
                    </a:prstGeom>
                    <a:noFill/>
                  </pic:spPr>
                </pic:pic>
              </a:graphicData>
            </a:graphic>
          </wp:inline>
        </w:drawing>
      </w:r>
    </w:p>
    <w:p w14:paraId="10848EB2" w14:textId="24AE7F50" w:rsidR="0075299E" w:rsidRPr="00967134" w:rsidRDefault="00F77B3F" w:rsidP="00F77B3F">
      <w:pPr>
        <w:pStyle w:val="Legenda"/>
        <w:numPr>
          <w:ilvl w:val="0"/>
          <w:numId w:val="0"/>
        </w:numPr>
        <w:rPr>
          <w:rFonts w:ascii="PT Sans" w:hAnsi="PT Sans"/>
          <w:bCs w:val="0"/>
          <w:lang w:val="en"/>
        </w:rPr>
      </w:pPr>
      <w:r w:rsidRPr="00967134">
        <w:rPr>
          <w:rFonts w:ascii="PT Sans" w:hAnsi="PT Sans"/>
          <w:bCs w:val="0"/>
          <w:color w:val="808080" w:themeColor="background1" w:themeShade="80"/>
          <w:lang w:val="en"/>
        </w:rPr>
        <w:t xml:space="preserve">Fig. 14. </w:t>
      </w:r>
      <w:r w:rsidR="00392322" w:rsidRPr="00967134">
        <w:rPr>
          <w:rFonts w:ascii="PT Sans" w:hAnsi="PT Sans"/>
          <w:b/>
          <w:color w:val="C00000"/>
          <w:lang w:val="en"/>
        </w:rPr>
        <w:t>Irregular, incorrect strain measurement results obtained using a sensing cable</w:t>
      </w:r>
      <w:r w:rsidR="00392322" w:rsidRPr="00967134">
        <w:rPr>
          <w:rFonts w:ascii="PT Sans" w:hAnsi="PT Sans"/>
          <w:bCs w:val="0"/>
          <w:lang w:val="en"/>
        </w:rPr>
        <w:t xml:space="preserve"> during axial tensile testing under laboratory conditions (according to theoretical predictions, graphs should be straight lines)</w:t>
      </w:r>
    </w:p>
    <w:p w14:paraId="407D3A49" w14:textId="3F489F9F" w:rsidR="00C2333A" w:rsidRPr="00967134" w:rsidRDefault="00C2333A" w:rsidP="00C2333A">
      <w:pPr>
        <w:pStyle w:val="Nagwek3"/>
        <w:rPr>
          <w:rFonts w:ascii="PT Sans" w:hAnsi="PT Sans"/>
          <w:highlight w:val="yellow"/>
        </w:rPr>
      </w:pPr>
      <w:r w:rsidRPr="00967134">
        <w:rPr>
          <w:rFonts w:ascii="PT Sans" w:hAnsi="PT Sans"/>
        </w:rPr>
        <w:drawing>
          <wp:inline distT="0" distB="0" distL="0" distR="0" wp14:anchorId="60206236" wp14:editId="040F1D8B">
            <wp:extent cx="5579745" cy="2626360"/>
            <wp:effectExtent l="0" t="0" r="1905" b="2540"/>
            <wp:docPr id="8632222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22238" name=""/>
                    <pic:cNvPicPr/>
                  </pic:nvPicPr>
                  <pic:blipFill>
                    <a:blip r:embed="rId38"/>
                    <a:stretch>
                      <a:fillRect/>
                    </a:stretch>
                  </pic:blipFill>
                  <pic:spPr>
                    <a:xfrm>
                      <a:off x="0" y="0"/>
                      <a:ext cx="5579745" cy="2626360"/>
                    </a:xfrm>
                    <a:prstGeom prst="rect">
                      <a:avLst/>
                    </a:prstGeom>
                  </pic:spPr>
                </pic:pic>
              </a:graphicData>
            </a:graphic>
          </wp:inline>
        </w:drawing>
      </w:r>
    </w:p>
    <w:p w14:paraId="1F31C848" w14:textId="66E8EA3F" w:rsidR="00C2333A" w:rsidRPr="00967134" w:rsidRDefault="00C2333A" w:rsidP="00C2333A">
      <w:pPr>
        <w:pStyle w:val="Legenda"/>
        <w:numPr>
          <w:ilvl w:val="0"/>
          <w:numId w:val="0"/>
        </w:numPr>
        <w:rPr>
          <w:rFonts w:ascii="PT Sans" w:hAnsi="PT Sans"/>
          <w:bCs w:val="0"/>
          <w:lang w:val="en-GB"/>
        </w:rPr>
      </w:pPr>
      <w:r w:rsidRPr="00967134">
        <w:rPr>
          <w:rFonts w:ascii="PT Sans" w:hAnsi="PT Sans"/>
          <w:bCs w:val="0"/>
          <w:color w:val="808080" w:themeColor="background1" w:themeShade="80"/>
          <w:lang w:val="en"/>
        </w:rPr>
        <w:t>Fig. 14</w:t>
      </w:r>
      <w:r w:rsidRPr="00967134">
        <w:rPr>
          <w:rFonts w:ascii="PT Sans" w:hAnsi="PT Sans"/>
          <w:lang w:val="en-GB"/>
        </w:rPr>
        <w:t xml:space="preserve">. </w:t>
      </w:r>
      <w:r w:rsidR="00693D86" w:rsidRPr="00967134">
        <w:rPr>
          <w:rFonts w:ascii="PT Sans" w:hAnsi="PT Sans"/>
          <w:lang w:val="en-GB"/>
        </w:rPr>
        <w:t>Comparison of strain results between the layered cable and monolithic sensor in axial tension tests (strain distributions over length and means strain during subsequent load steps)</w:t>
      </w:r>
    </w:p>
    <w:p w14:paraId="0893E058" w14:textId="77777777" w:rsidR="00C2333A" w:rsidRPr="00967134" w:rsidRDefault="00C2333A" w:rsidP="00C2333A">
      <w:pPr>
        <w:rPr>
          <w:rFonts w:ascii="PT Sans" w:hAnsi="PT Sans"/>
          <w:lang w:val="en" w:eastAsia="pl-PL"/>
        </w:rPr>
      </w:pPr>
    </w:p>
    <w:p w14:paraId="55DFE4FF" w14:textId="77777777" w:rsidR="00C2333A" w:rsidRPr="00967134" w:rsidRDefault="00C2333A" w:rsidP="00C2333A">
      <w:pPr>
        <w:rPr>
          <w:rFonts w:ascii="PT Sans" w:hAnsi="PT Sans"/>
          <w:lang w:val="en" w:eastAsia="pl-PL"/>
        </w:rPr>
      </w:pPr>
    </w:p>
    <w:p w14:paraId="66046429" w14:textId="77777777" w:rsidR="00C2333A" w:rsidRPr="00967134" w:rsidRDefault="00C2333A" w:rsidP="00C2333A">
      <w:pPr>
        <w:rPr>
          <w:rFonts w:ascii="PT Sans" w:hAnsi="PT Sans"/>
          <w:lang w:val="en" w:eastAsia="pl-PL"/>
        </w:rPr>
      </w:pPr>
    </w:p>
    <w:tbl>
      <w:tblPr>
        <w:tblStyle w:val="Tabela-Siatka"/>
        <w:tblW w:w="9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757"/>
        <w:gridCol w:w="441"/>
        <w:gridCol w:w="3930"/>
      </w:tblGrid>
      <w:tr w:rsidR="00392322" w:rsidRPr="00967134" w14:paraId="3D694CEA" w14:textId="77777777" w:rsidTr="00C2333A">
        <w:trPr>
          <w:trHeight w:val="2866"/>
          <w:jc w:val="center"/>
        </w:trPr>
        <w:tc>
          <w:tcPr>
            <w:tcW w:w="0" w:type="auto"/>
          </w:tcPr>
          <w:p w14:paraId="486301AE" w14:textId="77777777" w:rsidR="00392322" w:rsidRPr="00967134" w:rsidRDefault="00392322" w:rsidP="00392322">
            <w:pPr>
              <w:pStyle w:val="Nagwek3"/>
              <w:rPr>
                <w:rFonts w:ascii="PT Sans" w:hAnsi="PT Sans"/>
              </w:rPr>
            </w:pPr>
            <w:r w:rsidRPr="00967134">
              <w:rPr>
                <w:rFonts w:ascii="PT Sans" w:hAnsi="PT Sans"/>
                <w:bCs w:val="0"/>
                <w:lang w:val="en"/>
              </w:rPr>
              <w:lastRenderedPageBreak/>
              <w:t>a)</w:t>
            </w:r>
          </w:p>
        </w:tc>
        <w:tc>
          <w:tcPr>
            <w:tcW w:w="0" w:type="auto"/>
          </w:tcPr>
          <w:p w14:paraId="194440D6" w14:textId="77777777" w:rsidR="00392322" w:rsidRPr="00967134" w:rsidRDefault="00392322" w:rsidP="00392322">
            <w:pPr>
              <w:pStyle w:val="Nagwek3"/>
              <w:rPr>
                <w:rFonts w:ascii="PT Sans" w:hAnsi="PT Sans"/>
              </w:rPr>
            </w:pPr>
            <w:r w:rsidRPr="00967134">
              <w:rPr>
                <w:rFonts w:ascii="PT Sans" w:hAnsi="PT Sans"/>
                <w:bCs w:val="0"/>
                <w:lang w:val="en"/>
              </w:rPr>
              <w:drawing>
                <wp:inline distT="0" distB="0" distL="0" distR="0" wp14:anchorId="5F217D2F" wp14:editId="22CC6046">
                  <wp:extent cx="2688609" cy="1733295"/>
                  <wp:effectExtent l="0" t="0" r="0" b="63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00928" cy="1741237"/>
                          </a:xfrm>
                          <a:prstGeom prst="rect">
                            <a:avLst/>
                          </a:prstGeom>
                        </pic:spPr>
                      </pic:pic>
                    </a:graphicData>
                  </a:graphic>
                </wp:inline>
              </w:drawing>
            </w:r>
          </w:p>
        </w:tc>
        <w:tc>
          <w:tcPr>
            <w:tcW w:w="0" w:type="auto"/>
          </w:tcPr>
          <w:p w14:paraId="6A78164D" w14:textId="77777777" w:rsidR="00392322" w:rsidRPr="00967134" w:rsidRDefault="00392322" w:rsidP="00392322">
            <w:pPr>
              <w:pStyle w:val="Nagwek3"/>
              <w:rPr>
                <w:rFonts w:ascii="PT Sans" w:hAnsi="PT Sans"/>
              </w:rPr>
            </w:pPr>
            <w:r w:rsidRPr="00967134">
              <w:rPr>
                <w:rFonts w:ascii="PT Sans" w:hAnsi="PT Sans"/>
                <w:bCs w:val="0"/>
                <w:lang w:val="en"/>
              </w:rPr>
              <w:t>b)</w:t>
            </w:r>
          </w:p>
        </w:tc>
        <w:tc>
          <w:tcPr>
            <w:tcW w:w="0" w:type="auto"/>
          </w:tcPr>
          <w:p w14:paraId="1BFC6988" w14:textId="77777777" w:rsidR="00392322" w:rsidRPr="00967134" w:rsidRDefault="00392322" w:rsidP="00392322">
            <w:pPr>
              <w:pStyle w:val="Nagwek3"/>
              <w:rPr>
                <w:rFonts w:ascii="PT Sans" w:hAnsi="PT Sans"/>
              </w:rPr>
            </w:pPr>
            <w:r w:rsidRPr="00967134">
              <w:rPr>
                <w:rFonts w:ascii="PT Sans" w:hAnsi="PT Sans"/>
                <w:bCs w:val="0"/>
                <w:lang w:val="en"/>
              </w:rPr>
              <w:drawing>
                <wp:inline distT="0" distB="0" distL="0" distR="0" wp14:anchorId="15961BFF" wp14:editId="3ABCD2D0">
                  <wp:extent cx="2197290" cy="1758343"/>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3203" cy="1763074"/>
                          </a:xfrm>
                          <a:prstGeom prst="rect">
                            <a:avLst/>
                          </a:prstGeom>
                        </pic:spPr>
                      </pic:pic>
                    </a:graphicData>
                  </a:graphic>
                </wp:inline>
              </w:drawing>
            </w:r>
          </w:p>
        </w:tc>
      </w:tr>
    </w:tbl>
    <w:p w14:paraId="0BB883EE" w14:textId="1D4865E2" w:rsidR="0075299E" w:rsidRPr="00967134" w:rsidRDefault="00F77B3F" w:rsidP="00F77B3F">
      <w:pPr>
        <w:pStyle w:val="Legenda"/>
        <w:numPr>
          <w:ilvl w:val="0"/>
          <w:numId w:val="0"/>
        </w:numPr>
        <w:rPr>
          <w:rFonts w:ascii="PT Sans" w:hAnsi="PT Sans"/>
          <w:lang w:val="en-US"/>
        </w:rPr>
      </w:pPr>
      <w:r w:rsidRPr="00967134">
        <w:rPr>
          <w:rFonts w:ascii="PT Sans" w:hAnsi="PT Sans"/>
          <w:bCs w:val="0"/>
          <w:lang w:val="en"/>
        </w:rPr>
        <w:t xml:space="preserve">Fig. 15. </w:t>
      </w:r>
      <w:r w:rsidR="00392322" w:rsidRPr="00967134">
        <w:rPr>
          <w:rFonts w:ascii="PT Sans" w:hAnsi="PT Sans"/>
          <w:bCs w:val="0"/>
          <w:lang w:val="en"/>
        </w:rPr>
        <w:t>a)</w:t>
      </w:r>
      <w:r w:rsidR="00392322" w:rsidRPr="00967134">
        <w:rPr>
          <w:rFonts w:ascii="PT Sans" w:hAnsi="PT Sans"/>
          <w:b/>
          <w:lang w:val="en"/>
        </w:rPr>
        <w:t xml:space="preserve"> </w:t>
      </w:r>
      <w:r w:rsidR="00392322" w:rsidRPr="00967134">
        <w:rPr>
          <w:rFonts w:ascii="PT Sans" w:hAnsi="PT Sans"/>
          <w:b/>
          <w:color w:val="C00000"/>
          <w:lang w:val="en"/>
        </w:rPr>
        <w:t xml:space="preserve">Irregular, incorrect strain measurement results obtained using a sensing cable </w:t>
      </w:r>
      <w:r w:rsidR="00392322" w:rsidRPr="00967134">
        <w:rPr>
          <w:rFonts w:ascii="PT Sans" w:hAnsi="PT Sans"/>
          <w:bCs w:val="0"/>
          <w:lang w:val="en"/>
        </w:rPr>
        <w:t xml:space="preserve">in the </w:t>
      </w:r>
      <w:r w:rsidR="003374DF" w:rsidRPr="00967134">
        <w:rPr>
          <w:rFonts w:ascii="PT Sans" w:hAnsi="PT Sans"/>
          <w:bCs w:val="0"/>
          <w:lang w:val="en"/>
        </w:rPr>
        <w:t xml:space="preserve">pretensioning </w:t>
      </w:r>
      <w:r w:rsidR="00392322" w:rsidRPr="00967134">
        <w:rPr>
          <w:rFonts w:ascii="PT Sans" w:hAnsi="PT Sans"/>
          <w:bCs w:val="0"/>
          <w:lang w:val="en"/>
        </w:rPr>
        <w:t xml:space="preserve">phase during its installation </w:t>
      </w:r>
      <w:r w:rsidR="00FB4CE8" w:rsidRPr="00967134">
        <w:rPr>
          <w:rFonts w:ascii="PT Sans" w:hAnsi="PT Sans"/>
          <w:bCs w:val="0"/>
          <w:lang w:val="en"/>
        </w:rPr>
        <w:t>with</w:t>
      </w:r>
      <w:r w:rsidR="00392322" w:rsidRPr="00967134">
        <w:rPr>
          <w:rFonts w:ascii="PT Sans" w:hAnsi="PT Sans"/>
          <w:bCs w:val="0"/>
          <w:lang w:val="en"/>
        </w:rPr>
        <w:t xml:space="preserve">in pile </w:t>
      </w:r>
      <w:r w:rsidR="00FB4CE8" w:rsidRPr="00967134">
        <w:rPr>
          <w:rFonts w:ascii="PT Sans" w:hAnsi="PT Sans"/>
          <w:bCs w:val="0"/>
          <w:lang w:val="en"/>
        </w:rPr>
        <w:t>reinforcement</w:t>
      </w:r>
      <w:r w:rsidR="00392322" w:rsidRPr="00967134">
        <w:rPr>
          <w:rFonts w:ascii="PT Sans" w:hAnsi="PT Sans"/>
          <w:bCs w:val="0"/>
          <w:lang w:val="en"/>
        </w:rPr>
        <w:t xml:space="preserve">; b) view during installation </w:t>
      </w:r>
      <w:r w:rsidR="00392322" w:rsidRPr="004357D6">
        <w:rPr>
          <w:rFonts w:ascii="PT Sans" w:hAnsi="PT Sans"/>
          <w:bCs w:val="0"/>
          <w:color w:val="CD1719"/>
          <w:lang w:val="en"/>
        </w:rPr>
        <w:t xml:space="preserve">[Kania et al. 2018 – </w:t>
      </w:r>
      <w:r w:rsidR="00392322" w:rsidRPr="004357D6">
        <w:rPr>
          <w:rFonts w:ascii="PT Sans" w:hAnsi="PT Sans"/>
          <w:bCs w:val="0"/>
          <w:i/>
          <w:iCs/>
          <w:color w:val="CD1719"/>
          <w:lang w:val="en"/>
        </w:rPr>
        <w:t>A Static Pile Load Test on a Bored Pile Instrumented with Distributed Fibre Optic Sensors</w:t>
      </w:r>
      <w:r w:rsidR="00392322" w:rsidRPr="004357D6">
        <w:rPr>
          <w:rFonts w:ascii="PT Sans" w:hAnsi="PT Sans"/>
          <w:bCs w:val="0"/>
          <w:color w:val="CD1719"/>
          <w:lang w:val="en"/>
        </w:rPr>
        <w:t>]</w:t>
      </w:r>
    </w:p>
    <w:p w14:paraId="40A9E98C" w14:textId="2F6386B6" w:rsidR="0075299E" w:rsidRPr="00967134" w:rsidRDefault="0075299E" w:rsidP="00967134">
      <w:pPr>
        <w:ind w:firstLine="0"/>
        <w:rPr>
          <w:rFonts w:ascii="PT Sans" w:hAnsi="PT Sans"/>
          <w:lang w:val="en"/>
        </w:rPr>
      </w:pPr>
      <w:r w:rsidRPr="00967134">
        <w:rPr>
          <w:rFonts w:ascii="PT Sans" w:hAnsi="PT Sans"/>
          <w:lang w:val="en"/>
        </w:rPr>
        <w:t xml:space="preserve">As opposed to sensing cables, monolithic DFOS </w:t>
      </w:r>
      <w:r w:rsidR="00973B6D" w:rsidRPr="00967134">
        <w:rPr>
          <w:rFonts w:ascii="PT Sans" w:hAnsi="PT Sans"/>
          <w:lang w:val="en"/>
        </w:rPr>
        <w:t xml:space="preserve">strain </w:t>
      </w:r>
      <w:r w:rsidRPr="00967134">
        <w:rPr>
          <w:rFonts w:ascii="PT Sans" w:hAnsi="PT Sans"/>
          <w:lang w:val="en"/>
        </w:rPr>
        <w:t xml:space="preserve">sensors can operate within a broad range of tension and compression loads; measurements can be made in the +/- 2% or +/- 4% range </w:t>
      </w:r>
      <w:r w:rsidR="00041D78" w:rsidRPr="00967134">
        <w:rPr>
          <w:rFonts w:ascii="PT Sans" w:hAnsi="PT Sans"/>
          <w:lang w:val="en"/>
        </w:rPr>
        <w:t>(depending on the sensor type) without the need for pretensioning</w:t>
      </w:r>
      <w:r w:rsidRPr="00967134">
        <w:rPr>
          <w:rFonts w:ascii="PT Sans" w:hAnsi="PT Sans"/>
          <w:lang w:val="en"/>
        </w:rPr>
        <w:t xml:space="preserve">. </w:t>
      </w:r>
    </w:p>
    <w:p w14:paraId="0D5AE578" w14:textId="182E0170" w:rsidR="00392322" w:rsidRPr="00967134" w:rsidRDefault="00392322" w:rsidP="00392322">
      <w:pPr>
        <w:pStyle w:val="SHMPodrozdzia"/>
        <w:rPr>
          <w:rFonts w:ascii="PT Sans" w:hAnsi="PT Sans"/>
          <w:lang w:val="en-US"/>
        </w:rPr>
      </w:pPr>
      <w:r w:rsidRPr="00967134">
        <w:rPr>
          <w:rFonts w:ascii="PT Sans" w:hAnsi="PT Sans"/>
          <w:lang w:val="en"/>
        </w:rPr>
        <w:t xml:space="preserve">Example: </w:t>
      </w:r>
      <w:r w:rsidR="00C2333A" w:rsidRPr="00967134">
        <w:rPr>
          <w:rFonts w:ascii="PT Sans" w:hAnsi="PT Sans"/>
          <w:lang w:val="en"/>
        </w:rPr>
        <w:t>crack detection</w:t>
      </w:r>
    </w:p>
    <w:p w14:paraId="25AC00D4" w14:textId="76E4D3C8" w:rsidR="009B70B2" w:rsidRPr="00967134" w:rsidRDefault="0075299E" w:rsidP="00967134">
      <w:pPr>
        <w:ind w:firstLine="0"/>
        <w:rPr>
          <w:rFonts w:ascii="PT Sans" w:hAnsi="PT Sans"/>
          <w:lang w:val="en"/>
        </w:rPr>
      </w:pPr>
      <w:r w:rsidRPr="00967134">
        <w:rPr>
          <w:rFonts w:ascii="PT Sans" w:hAnsi="PT Sans"/>
          <w:lang w:val="en"/>
        </w:rPr>
        <w:t xml:space="preserve">Another example is the </w:t>
      </w:r>
      <w:r w:rsidR="00243179" w:rsidRPr="00967134">
        <w:rPr>
          <w:rFonts w:ascii="PT Sans" w:hAnsi="PT Sans"/>
          <w:lang w:val="en"/>
        </w:rPr>
        <w:t xml:space="preserve">detection and </w:t>
      </w:r>
      <w:r w:rsidRPr="00967134">
        <w:rPr>
          <w:rFonts w:ascii="PT Sans" w:hAnsi="PT Sans"/>
          <w:lang w:val="en"/>
        </w:rPr>
        <w:t>monitoring of</w:t>
      </w:r>
      <w:r w:rsidR="00243179" w:rsidRPr="00967134">
        <w:rPr>
          <w:rFonts w:ascii="PT Sans" w:hAnsi="PT Sans"/>
          <w:lang w:val="en"/>
        </w:rPr>
        <w:t xml:space="preserve"> cracks, especially within the</w:t>
      </w:r>
      <w:r w:rsidRPr="00967134">
        <w:rPr>
          <w:rFonts w:ascii="PT Sans" w:hAnsi="PT Sans"/>
          <w:lang w:val="en"/>
        </w:rPr>
        <w:t xml:space="preserve"> </w:t>
      </w:r>
      <w:r w:rsidR="00243179" w:rsidRPr="00967134">
        <w:rPr>
          <w:rFonts w:ascii="PT Sans" w:hAnsi="PT Sans"/>
          <w:lang w:val="en"/>
        </w:rPr>
        <w:t xml:space="preserve">concrete </w:t>
      </w:r>
      <w:r w:rsidRPr="00967134">
        <w:rPr>
          <w:rFonts w:ascii="PT Sans" w:hAnsi="PT Sans"/>
          <w:lang w:val="en"/>
        </w:rPr>
        <w:t>structures subject</w:t>
      </w:r>
      <w:r w:rsidR="00243179" w:rsidRPr="00967134">
        <w:rPr>
          <w:rFonts w:ascii="PT Sans" w:hAnsi="PT Sans"/>
          <w:lang w:val="en"/>
        </w:rPr>
        <w:t>ed</w:t>
      </w:r>
      <w:r w:rsidRPr="00967134">
        <w:rPr>
          <w:rFonts w:ascii="PT Sans" w:hAnsi="PT Sans"/>
          <w:lang w:val="en"/>
        </w:rPr>
        <w:t xml:space="preserve"> to variable mechanical loads or variable environmental. The DFOS measurement </w:t>
      </w:r>
      <w:r w:rsidR="009B70B2" w:rsidRPr="00967134">
        <w:rPr>
          <w:rFonts w:ascii="PT Sans" w:hAnsi="PT Sans"/>
          <w:lang w:val="en"/>
        </w:rPr>
        <w:t>allows for precise identification of cracks, indicate their locations</w:t>
      </w:r>
      <w:r w:rsidRPr="00967134">
        <w:rPr>
          <w:rFonts w:ascii="PT Sans" w:hAnsi="PT Sans"/>
          <w:lang w:val="en"/>
        </w:rPr>
        <w:t xml:space="preserve"> any </w:t>
      </w:r>
      <w:r w:rsidR="009B70B2" w:rsidRPr="00967134">
        <w:rPr>
          <w:rFonts w:ascii="PT Sans" w:hAnsi="PT Sans"/>
          <w:lang w:val="en"/>
        </w:rPr>
        <w:t>and estimation of</w:t>
      </w:r>
      <w:r w:rsidRPr="00967134">
        <w:rPr>
          <w:rFonts w:ascii="PT Sans" w:hAnsi="PT Sans"/>
          <w:lang w:val="en"/>
        </w:rPr>
        <w:t xml:space="preserve"> crack </w:t>
      </w:r>
      <w:r w:rsidR="00FB4CE8" w:rsidRPr="00967134">
        <w:rPr>
          <w:rFonts w:ascii="PT Sans" w:hAnsi="PT Sans"/>
          <w:lang w:val="en"/>
        </w:rPr>
        <w:t>width changes</w:t>
      </w:r>
      <w:r w:rsidR="009B70B2" w:rsidRPr="00967134">
        <w:rPr>
          <w:rFonts w:ascii="PT Sans" w:hAnsi="PT Sans"/>
          <w:lang w:val="en"/>
        </w:rPr>
        <w:t xml:space="preserve">. This is main goal for technical assessment of concrete structures. In sensing cables experiencing the slippage of the fibre against intermediate layers, it is a high risk of not detecting the cracks, which is not acceptable from safety point of view. </w:t>
      </w:r>
      <w:r w:rsidR="009B70B2" w:rsidRPr="00967134">
        <w:rPr>
          <w:rFonts w:ascii="PT Sans" w:hAnsi="PT Sans"/>
          <w:b/>
          <w:bCs/>
          <w:lang w:val="en"/>
        </w:rPr>
        <w:t xml:space="preserve">It is better to have no information about the structural state, rather to have wrong information. </w:t>
      </w:r>
      <w:r w:rsidR="009B70B2" w:rsidRPr="00967134">
        <w:rPr>
          <w:rFonts w:ascii="PT Sans" w:hAnsi="PT Sans"/>
          <w:lang w:val="en"/>
        </w:rPr>
        <w:t>The example below shows the comparison of the results between layered cable and monolithic sensor embedded in the same reinforced concrete beam, connected simultaneously to the same DFOS interrogator. All the peaks detected by the sensor corresponds to cracks (which was confirmed by independent reference methods), while strain profiles in sensing cables are smooth and do not show the cracks at all.</w:t>
      </w:r>
    </w:p>
    <w:p w14:paraId="78FC3D69" w14:textId="53C5D08B" w:rsidR="0075299E" w:rsidRPr="00967134" w:rsidRDefault="009B70B2" w:rsidP="00392322">
      <w:pPr>
        <w:pStyle w:val="Nagwek3"/>
        <w:rPr>
          <w:rFonts w:ascii="PT Sans" w:hAnsi="PT Sans"/>
        </w:rPr>
      </w:pPr>
      <w:r w:rsidRPr="00967134">
        <w:rPr>
          <w:rFonts w:ascii="PT Sans" w:hAnsi="PT Sans"/>
        </w:rPr>
        <w:lastRenderedPageBreak/>
        <w:drawing>
          <wp:inline distT="0" distB="0" distL="0" distR="0" wp14:anchorId="3708E89D" wp14:editId="0D3658D9">
            <wp:extent cx="5760000" cy="2575497"/>
            <wp:effectExtent l="0" t="0" r="0" b="0"/>
            <wp:docPr id="144175044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2575497"/>
                    </a:xfrm>
                    <a:prstGeom prst="rect">
                      <a:avLst/>
                    </a:prstGeom>
                    <a:noFill/>
                  </pic:spPr>
                </pic:pic>
              </a:graphicData>
            </a:graphic>
          </wp:inline>
        </w:drawing>
      </w:r>
    </w:p>
    <w:p w14:paraId="7FCCDC5A" w14:textId="2FAB17B0" w:rsidR="0075299E" w:rsidRPr="00967134" w:rsidRDefault="00F77B3F" w:rsidP="00F77B3F">
      <w:pPr>
        <w:pStyle w:val="Legenda"/>
        <w:numPr>
          <w:ilvl w:val="0"/>
          <w:numId w:val="0"/>
        </w:numPr>
        <w:rPr>
          <w:rFonts w:ascii="PT Sans" w:hAnsi="PT Sans"/>
          <w:bCs w:val="0"/>
          <w:lang w:val="en"/>
        </w:rPr>
      </w:pPr>
      <w:r w:rsidRPr="00967134">
        <w:rPr>
          <w:rFonts w:ascii="PT Sans" w:hAnsi="PT Sans"/>
          <w:bCs w:val="0"/>
          <w:lang w:val="en"/>
        </w:rPr>
        <w:t xml:space="preserve">Fig. 17. </w:t>
      </w:r>
      <w:r w:rsidR="00D453C5" w:rsidRPr="00967134">
        <w:rPr>
          <w:rFonts w:ascii="PT Sans" w:hAnsi="PT Sans"/>
          <w:bCs w:val="0"/>
          <w:lang w:val="en"/>
        </w:rPr>
        <w:t>Comparison between the strain results in the cracked zone of concrete beam measured by layered cable (no cracks detected) and monolithic sensor (all crack detected)</w:t>
      </w:r>
      <w:r w:rsidR="0075299E" w:rsidRPr="00967134">
        <w:rPr>
          <w:rFonts w:ascii="PT Sans" w:hAnsi="PT Sans"/>
          <w:bCs w:val="0"/>
          <w:lang w:val="en"/>
        </w:rPr>
        <w:t xml:space="preserve"> </w:t>
      </w:r>
      <w:r w:rsidR="00D453C5" w:rsidRPr="00967134">
        <w:rPr>
          <w:rFonts w:ascii="PT Sans" w:hAnsi="PT Sans"/>
          <w:bCs w:val="0"/>
          <w:lang w:val="en"/>
        </w:rPr>
        <w:t>– results over entire beam length of 400 cm</w:t>
      </w:r>
    </w:p>
    <w:p w14:paraId="04DA4E77" w14:textId="502254BF" w:rsidR="009B70B2" w:rsidRPr="00967134" w:rsidRDefault="009B70B2" w:rsidP="009B70B2">
      <w:pPr>
        <w:pStyle w:val="Nagwek3"/>
        <w:rPr>
          <w:rFonts w:ascii="PT Sans" w:hAnsi="PT Sans"/>
          <w:lang w:val="en"/>
        </w:rPr>
      </w:pPr>
      <w:r w:rsidRPr="00967134">
        <w:rPr>
          <w:rFonts w:ascii="PT Sans" w:hAnsi="PT Sans"/>
          <w:lang w:val="en"/>
        </w:rPr>
        <w:drawing>
          <wp:inline distT="0" distB="0" distL="0" distR="0" wp14:anchorId="289DCC40" wp14:editId="439D864F">
            <wp:extent cx="5760000" cy="2578732"/>
            <wp:effectExtent l="0" t="0" r="0" b="0"/>
            <wp:docPr id="6030406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2578732"/>
                    </a:xfrm>
                    <a:prstGeom prst="rect">
                      <a:avLst/>
                    </a:prstGeom>
                    <a:noFill/>
                  </pic:spPr>
                </pic:pic>
              </a:graphicData>
            </a:graphic>
          </wp:inline>
        </w:drawing>
      </w:r>
    </w:p>
    <w:p w14:paraId="314A46CD" w14:textId="3EB9F210" w:rsidR="00D453C5" w:rsidRPr="00967134" w:rsidRDefault="00D453C5" w:rsidP="00D453C5">
      <w:pPr>
        <w:pStyle w:val="Legenda"/>
        <w:numPr>
          <w:ilvl w:val="0"/>
          <w:numId w:val="0"/>
        </w:numPr>
        <w:rPr>
          <w:rFonts w:ascii="PT Sans" w:hAnsi="PT Sans"/>
          <w:bCs w:val="0"/>
          <w:lang w:val="en"/>
        </w:rPr>
      </w:pPr>
      <w:r w:rsidRPr="00967134">
        <w:rPr>
          <w:rFonts w:ascii="PT Sans" w:hAnsi="PT Sans"/>
          <w:bCs w:val="0"/>
          <w:lang w:val="en"/>
        </w:rPr>
        <w:t>Fig. 17. Comparison between the strain results in the cracked zone of concrete beam measured by layered cable (no cracks detected) and monolithic sensor (all crack detected) – close-up to the 40 cm section</w:t>
      </w:r>
    </w:p>
    <w:p w14:paraId="712E6898" w14:textId="77777777" w:rsidR="0075299E" w:rsidRPr="00B4045E" w:rsidRDefault="0075299E" w:rsidP="00392322">
      <w:pPr>
        <w:pStyle w:val="SHMRozdzia"/>
        <w:rPr>
          <w:rFonts w:ascii="PT Sans" w:hAnsi="PT Sans"/>
          <w:color w:val="CD1719"/>
        </w:rPr>
      </w:pPr>
      <w:r w:rsidRPr="00B4045E">
        <w:rPr>
          <w:rFonts w:ascii="PT Sans" w:hAnsi="PT Sans"/>
          <w:color w:val="CD1719"/>
          <w:lang w:val="en"/>
        </w:rPr>
        <w:t>Conclusion</w:t>
      </w:r>
    </w:p>
    <w:p w14:paraId="1C6F91D2" w14:textId="2EB77C5A" w:rsidR="0075299E" w:rsidRPr="00967134" w:rsidRDefault="0075299E" w:rsidP="00967134">
      <w:pPr>
        <w:ind w:firstLine="0"/>
        <w:rPr>
          <w:rFonts w:ascii="PT Sans" w:hAnsi="PT Sans"/>
          <w:lang w:val="en-US"/>
        </w:rPr>
      </w:pPr>
      <w:r w:rsidRPr="00967134">
        <w:rPr>
          <w:rFonts w:ascii="PT Sans" w:hAnsi="PT Sans"/>
          <w:lang w:val="en"/>
        </w:rPr>
        <w:t>Layered cables</w:t>
      </w:r>
      <w:r w:rsidR="00353692" w:rsidRPr="00967134">
        <w:rPr>
          <w:rFonts w:ascii="PT Sans" w:hAnsi="PT Sans"/>
          <w:lang w:val="en"/>
        </w:rPr>
        <w:t>, especially those with steel layers inside,</w:t>
      </w:r>
      <w:r w:rsidRPr="00967134">
        <w:rPr>
          <w:rFonts w:ascii="PT Sans" w:hAnsi="PT Sans"/>
          <w:lang w:val="en"/>
        </w:rPr>
        <w:t xml:space="preserve"> are</w:t>
      </w:r>
      <w:r w:rsidR="00226D53" w:rsidRPr="00967134">
        <w:rPr>
          <w:rFonts w:ascii="PT Sans" w:hAnsi="PT Sans"/>
          <w:lang w:val="en"/>
        </w:rPr>
        <w:t xml:space="preserve"> sensing</w:t>
      </w:r>
      <w:r w:rsidRPr="00967134">
        <w:rPr>
          <w:rFonts w:ascii="PT Sans" w:hAnsi="PT Sans"/>
          <w:lang w:val="en"/>
        </w:rPr>
        <w:t xml:space="preserve"> </w:t>
      </w:r>
      <w:r w:rsidR="00353692" w:rsidRPr="00967134">
        <w:rPr>
          <w:rFonts w:ascii="PT Sans" w:hAnsi="PT Sans"/>
          <w:lang w:val="en"/>
        </w:rPr>
        <w:t>tools</w:t>
      </w:r>
      <w:r w:rsidRPr="00967134">
        <w:rPr>
          <w:rFonts w:ascii="PT Sans" w:hAnsi="PT Sans"/>
          <w:lang w:val="en"/>
        </w:rPr>
        <w:t xml:space="preserve"> with mechanical event memory. Their primary role, resulting from their </w:t>
      </w:r>
      <w:r w:rsidR="00226D53" w:rsidRPr="00967134">
        <w:rPr>
          <w:rFonts w:ascii="PT Sans" w:hAnsi="PT Sans"/>
          <w:lang w:val="en"/>
        </w:rPr>
        <w:t xml:space="preserve">original </w:t>
      </w:r>
      <w:r w:rsidRPr="00967134">
        <w:rPr>
          <w:rFonts w:ascii="PT Sans" w:hAnsi="PT Sans"/>
          <w:lang w:val="en"/>
        </w:rPr>
        <w:t>design, is to store information about the occurrence of a condition which was unsafe</w:t>
      </w:r>
      <w:r w:rsidR="00226D53" w:rsidRPr="00967134">
        <w:rPr>
          <w:rFonts w:ascii="PT Sans" w:hAnsi="PT Sans"/>
          <w:lang w:val="en"/>
        </w:rPr>
        <w:t xml:space="preserve"> in the past</w:t>
      </w:r>
      <w:r w:rsidRPr="00967134">
        <w:rPr>
          <w:rFonts w:ascii="PT Sans" w:hAnsi="PT Sans"/>
          <w:lang w:val="en"/>
        </w:rPr>
        <w:t xml:space="preserve"> for the structure in question. </w:t>
      </w:r>
      <w:r w:rsidRPr="00967134">
        <w:rPr>
          <w:rFonts w:ascii="PT Sans" w:hAnsi="PT Sans"/>
          <w:lang w:val="en"/>
        </w:rPr>
        <w:lastRenderedPageBreak/>
        <w:t xml:space="preserve">This information is stored as a result of local events being </w:t>
      </w:r>
      <w:r w:rsidR="00C26CE6" w:rsidRPr="00967134">
        <w:rPr>
          <w:rFonts w:ascii="PT Sans" w:hAnsi="PT Sans"/>
          <w:lang w:val="en"/>
        </w:rPr>
        <w:t>transferred</w:t>
      </w:r>
      <w:r w:rsidR="003459DE" w:rsidRPr="00967134">
        <w:rPr>
          <w:rFonts w:ascii="PT Sans" w:hAnsi="PT Sans"/>
          <w:lang w:val="en"/>
        </w:rPr>
        <w:t xml:space="preserve"> </w:t>
      </w:r>
      <w:r w:rsidRPr="00967134">
        <w:rPr>
          <w:rFonts w:ascii="PT Sans" w:hAnsi="PT Sans"/>
          <w:lang w:val="en"/>
        </w:rPr>
        <w:t>in</w:t>
      </w:r>
      <w:r w:rsidR="000E5518" w:rsidRPr="00967134">
        <w:rPr>
          <w:rFonts w:ascii="PT Sans" w:hAnsi="PT Sans"/>
          <w:lang w:val="en"/>
        </w:rPr>
        <w:t>to</w:t>
      </w:r>
      <w:r w:rsidRPr="00967134">
        <w:rPr>
          <w:rFonts w:ascii="PT Sans" w:hAnsi="PT Sans"/>
          <w:lang w:val="en"/>
        </w:rPr>
        <w:t xml:space="preserve"> the optical fibre through the plastic </w:t>
      </w:r>
      <w:r w:rsidR="003459DE" w:rsidRPr="00967134">
        <w:rPr>
          <w:rFonts w:ascii="PT Sans" w:hAnsi="PT Sans"/>
          <w:lang w:val="en"/>
        </w:rPr>
        <w:t xml:space="preserve">strains </w:t>
      </w:r>
      <w:r w:rsidRPr="00967134">
        <w:rPr>
          <w:rFonts w:ascii="PT Sans" w:hAnsi="PT Sans"/>
          <w:lang w:val="en"/>
        </w:rPr>
        <w:t xml:space="preserve">of layers and coatings and slippage between individual cable layers.  Sensing cables cannot be universal – they must be custom-designed and manufactured for each installation so that they remember dangerous events in the application in question, accounting for the loads </w:t>
      </w:r>
      <w:r w:rsidR="003459DE" w:rsidRPr="00967134">
        <w:rPr>
          <w:rFonts w:ascii="PT Sans" w:hAnsi="PT Sans"/>
          <w:lang w:val="en"/>
        </w:rPr>
        <w:t xml:space="preserve">predicted </w:t>
      </w:r>
      <w:r w:rsidRPr="004357D6">
        <w:rPr>
          <w:rFonts w:ascii="PT Sans" w:hAnsi="PT Sans"/>
          <w:b/>
          <w:bCs/>
          <w:color w:val="CD1719"/>
          <w:lang w:val="en"/>
        </w:rPr>
        <w:t xml:space="preserve">[“Method and assembly for sensing permanent deformation of a structure”, </w:t>
      </w:r>
      <w:proofErr w:type="spellStart"/>
      <w:r w:rsidRPr="004357D6">
        <w:rPr>
          <w:rFonts w:ascii="PT Sans" w:hAnsi="PT Sans"/>
          <w:b/>
          <w:bCs/>
          <w:color w:val="CD1719"/>
          <w:lang w:val="en"/>
        </w:rPr>
        <w:t>Omnisens</w:t>
      </w:r>
      <w:proofErr w:type="spellEnd"/>
      <w:r w:rsidRPr="004357D6">
        <w:rPr>
          <w:rFonts w:ascii="PT Sans" w:hAnsi="PT Sans"/>
          <w:b/>
          <w:bCs/>
          <w:color w:val="CD1719"/>
          <w:lang w:val="en"/>
        </w:rPr>
        <w:t xml:space="preserve"> website]</w:t>
      </w:r>
      <w:r w:rsidRPr="004357D6">
        <w:rPr>
          <w:rFonts w:ascii="PT Sans" w:hAnsi="PT Sans"/>
          <w:color w:val="CD1719"/>
          <w:lang w:val="en"/>
        </w:rPr>
        <w:t xml:space="preserve">. </w:t>
      </w:r>
      <w:r w:rsidRPr="00967134">
        <w:rPr>
          <w:rFonts w:ascii="PT Sans" w:hAnsi="PT Sans"/>
          <w:lang w:val="en"/>
        </w:rPr>
        <w:t>Owing to their characteristic layered structure, sensing cables have very small measuring ranges</w:t>
      </w:r>
      <w:r w:rsidR="00226D53" w:rsidRPr="00967134">
        <w:rPr>
          <w:rFonts w:ascii="PT Sans" w:hAnsi="PT Sans"/>
          <w:lang w:val="en"/>
        </w:rPr>
        <w:t xml:space="preserve">. In most specifications the value of </w:t>
      </w:r>
      <w:r w:rsidRPr="00967134">
        <w:rPr>
          <w:rFonts w:ascii="PT Sans" w:hAnsi="PT Sans"/>
          <w:lang w:val="en"/>
        </w:rPr>
        <w:t>1%</w:t>
      </w:r>
      <w:r w:rsidR="00226D53" w:rsidRPr="00967134">
        <w:rPr>
          <w:rFonts w:ascii="PT Sans" w:hAnsi="PT Sans"/>
          <w:lang w:val="en"/>
        </w:rPr>
        <w:t xml:space="preserve"> is defined, but practice shows that even this value is difficult to achieve (for example during measurements of local crack-induced strain peaks)</w:t>
      </w:r>
      <w:r w:rsidRPr="00967134">
        <w:rPr>
          <w:rFonts w:ascii="PT Sans" w:hAnsi="PT Sans"/>
          <w:lang w:val="en"/>
        </w:rPr>
        <w:t xml:space="preserve">. </w:t>
      </w:r>
    </w:p>
    <w:p w14:paraId="4268784D" w14:textId="5F88DE86" w:rsidR="004C14E0" w:rsidRPr="00967134" w:rsidRDefault="0075299E" w:rsidP="00967134">
      <w:pPr>
        <w:ind w:firstLine="0"/>
        <w:rPr>
          <w:rFonts w:ascii="PT Sans" w:hAnsi="PT Sans"/>
          <w:lang w:val="en"/>
        </w:rPr>
      </w:pPr>
      <w:r w:rsidRPr="00967134">
        <w:rPr>
          <w:rFonts w:ascii="PT Sans" w:hAnsi="PT Sans"/>
          <w:lang w:val="en"/>
        </w:rPr>
        <w:t xml:space="preserve">As opposed to sensing cables, DFOS strain sensors are universal measurement tools which ensure the unambiguous </w:t>
      </w:r>
      <w:r w:rsidR="004C14E0" w:rsidRPr="00967134">
        <w:rPr>
          <w:rFonts w:ascii="PT Sans" w:hAnsi="PT Sans"/>
          <w:lang w:val="en"/>
        </w:rPr>
        <w:t>transfer</w:t>
      </w:r>
      <w:r w:rsidRPr="00967134">
        <w:rPr>
          <w:rFonts w:ascii="PT Sans" w:hAnsi="PT Sans"/>
          <w:lang w:val="en"/>
        </w:rPr>
        <w:t xml:space="preserve"> of </w:t>
      </w:r>
      <w:r w:rsidR="004C14E0" w:rsidRPr="00967134">
        <w:rPr>
          <w:rFonts w:ascii="PT Sans" w:hAnsi="PT Sans"/>
          <w:lang w:val="en"/>
        </w:rPr>
        <w:t xml:space="preserve">structural </w:t>
      </w:r>
      <w:r w:rsidR="00D61787" w:rsidRPr="00967134">
        <w:rPr>
          <w:rFonts w:ascii="PT Sans" w:hAnsi="PT Sans"/>
          <w:lang w:val="en"/>
        </w:rPr>
        <w:t>in</w:t>
      </w:r>
      <w:r w:rsidRPr="00967134">
        <w:rPr>
          <w:rFonts w:ascii="PT Sans" w:hAnsi="PT Sans"/>
          <w:lang w:val="en"/>
        </w:rPr>
        <w:t xml:space="preserve">to the optical fibre. The sensors’ task is to record the monitored phenomena faithfully. Their monolithic </w:t>
      </w:r>
      <w:r w:rsidR="004C14E0" w:rsidRPr="00967134">
        <w:rPr>
          <w:rFonts w:ascii="PT Sans" w:hAnsi="PT Sans"/>
          <w:lang w:val="en"/>
        </w:rPr>
        <w:t>design</w:t>
      </w:r>
      <w:r w:rsidRPr="00967134">
        <w:rPr>
          <w:rFonts w:ascii="PT Sans" w:hAnsi="PT Sans"/>
          <w:lang w:val="en"/>
        </w:rPr>
        <w:t xml:space="preserve"> prevents slippage and enables the sensor to deform in a large range</w:t>
      </w:r>
      <w:r w:rsidR="004C14E0" w:rsidRPr="00967134">
        <w:rPr>
          <w:rFonts w:ascii="PT Sans" w:hAnsi="PT Sans"/>
          <w:lang w:val="en"/>
        </w:rPr>
        <w:t>,</w:t>
      </w:r>
      <w:r w:rsidRPr="00967134">
        <w:rPr>
          <w:rFonts w:ascii="PT Sans" w:hAnsi="PT Sans"/>
          <w:lang w:val="en"/>
        </w:rPr>
        <w:t xml:space="preserve"> so as to take advantage of the full optical fibre operation range (up to +/-4%), which results in an 8% measurement range. It should be noted here that the </w:t>
      </w:r>
      <w:r w:rsidR="004C14E0" w:rsidRPr="00967134">
        <w:rPr>
          <w:rFonts w:ascii="PT Sans" w:hAnsi="PT Sans"/>
          <w:lang w:val="en"/>
        </w:rPr>
        <w:t>high</w:t>
      </w:r>
      <w:r w:rsidRPr="00967134">
        <w:rPr>
          <w:rFonts w:ascii="PT Sans" w:hAnsi="PT Sans"/>
          <w:lang w:val="en"/>
        </w:rPr>
        <w:t xml:space="preserve"> </w:t>
      </w:r>
      <w:r w:rsidR="004C14E0" w:rsidRPr="00967134">
        <w:rPr>
          <w:rFonts w:ascii="PT Sans" w:hAnsi="PT Sans"/>
          <w:lang w:val="en"/>
        </w:rPr>
        <w:t>strain</w:t>
      </w:r>
      <w:r w:rsidRPr="00967134">
        <w:rPr>
          <w:rFonts w:ascii="PT Sans" w:hAnsi="PT Sans"/>
          <w:lang w:val="en"/>
        </w:rPr>
        <w:t xml:space="preserve"> range of optical fibres makes it possible to freely observe concrete cracking or ground movements without the threat of damaging </w:t>
      </w:r>
      <w:r w:rsidR="004C14E0" w:rsidRPr="00967134">
        <w:rPr>
          <w:rFonts w:ascii="PT Sans" w:hAnsi="PT Sans"/>
          <w:lang w:val="en"/>
        </w:rPr>
        <w:t>the</w:t>
      </w:r>
      <w:r w:rsidRPr="00967134">
        <w:rPr>
          <w:rFonts w:ascii="PT Sans" w:hAnsi="PT Sans"/>
          <w:lang w:val="en"/>
        </w:rPr>
        <w:t xml:space="preserve"> sensors. In the case of steel structures, the </w:t>
      </w:r>
      <w:r w:rsidR="004C14E0" w:rsidRPr="00967134">
        <w:rPr>
          <w:rFonts w:ascii="PT Sans" w:hAnsi="PT Sans"/>
          <w:lang w:val="en"/>
        </w:rPr>
        <w:t>monolithic sensors allow us to observe the yielding and detecting the plastic zones.</w:t>
      </w:r>
    </w:p>
    <w:p w14:paraId="7F39EFD7" w14:textId="46115418" w:rsidR="0075299E" w:rsidRPr="00967134" w:rsidRDefault="004C14E0" w:rsidP="00967134">
      <w:pPr>
        <w:ind w:firstLine="0"/>
        <w:rPr>
          <w:rFonts w:ascii="PT Sans" w:hAnsi="PT Sans"/>
          <w:b/>
          <w:bCs/>
          <w:lang w:val="en-US"/>
        </w:rPr>
      </w:pPr>
      <w:r w:rsidRPr="00967134">
        <w:rPr>
          <w:rFonts w:ascii="PT Sans" w:hAnsi="PT Sans"/>
          <w:b/>
          <w:bCs/>
          <w:lang w:val="en-US"/>
        </w:rPr>
        <w:t>Learn more about monolithic DFOS strain sensors:</w:t>
      </w:r>
    </w:p>
    <w:p w14:paraId="69E6A784" w14:textId="5C93C9BB" w:rsidR="008E3024" w:rsidRPr="00967134" w:rsidRDefault="008E3024" w:rsidP="008E3024">
      <w:pPr>
        <w:pStyle w:val="Akapitzlist"/>
        <w:numPr>
          <w:ilvl w:val="0"/>
          <w:numId w:val="48"/>
        </w:numPr>
        <w:spacing w:after="120" w:line="276" w:lineRule="auto"/>
        <w:ind w:left="357" w:hanging="357"/>
        <w:contextualSpacing w:val="0"/>
        <w:jc w:val="left"/>
        <w:rPr>
          <w:rFonts w:ascii="PT Sans" w:hAnsi="PT Sans"/>
          <w:sz w:val="18"/>
          <w:szCs w:val="18"/>
          <w:lang w:val="en-US"/>
        </w:rPr>
      </w:pPr>
      <w:r w:rsidRPr="00967134">
        <w:rPr>
          <w:rFonts w:ascii="PT Sans" w:hAnsi="PT Sans"/>
          <w:sz w:val="18"/>
          <w:szCs w:val="18"/>
          <w:lang w:val="en-US"/>
        </w:rPr>
        <w:t xml:space="preserve">Ł. Bednarski, R. Sieńko, T. Howiacki, K. Zuziak, The Smart Nervous System for Cracked Concrete Structures: Theory, Design, Research, and Field Proof of Monolithic DFOS-Based Sensors, Sensors 22 (2022) 8713. </w:t>
      </w:r>
      <w:hyperlink r:id="rId43" w:history="1">
        <w:r w:rsidRPr="00967134">
          <w:rPr>
            <w:rStyle w:val="Hipercze"/>
            <w:rFonts w:ascii="PT Sans" w:hAnsi="PT Sans"/>
            <w:sz w:val="18"/>
            <w:szCs w:val="18"/>
            <w:lang w:val="en-US"/>
          </w:rPr>
          <w:t>https://doi.org/10.3390/s22228713</w:t>
        </w:r>
      </w:hyperlink>
      <w:r w:rsidRPr="00967134">
        <w:rPr>
          <w:rFonts w:ascii="PT Sans" w:hAnsi="PT Sans"/>
          <w:sz w:val="18"/>
          <w:szCs w:val="18"/>
          <w:lang w:val="en-US"/>
        </w:rPr>
        <w:t>.</w:t>
      </w:r>
    </w:p>
    <w:p w14:paraId="391F2B3F" w14:textId="7E785876" w:rsidR="008E3024" w:rsidRPr="00967134" w:rsidRDefault="008E3024" w:rsidP="008E3024">
      <w:pPr>
        <w:pStyle w:val="Akapitzlist"/>
        <w:numPr>
          <w:ilvl w:val="0"/>
          <w:numId w:val="48"/>
        </w:numPr>
        <w:spacing w:after="120" w:line="276" w:lineRule="auto"/>
        <w:ind w:left="357" w:hanging="357"/>
        <w:contextualSpacing w:val="0"/>
        <w:jc w:val="left"/>
        <w:rPr>
          <w:rFonts w:ascii="PT Sans" w:hAnsi="PT Sans"/>
          <w:sz w:val="18"/>
          <w:szCs w:val="18"/>
          <w:lang w:val="en-US"/>
        </w:rPr>
      </w:pPr>
      <w:r w:rsidRPr="00967134">
        <w:rPr>
          <w:rFonts w:ascii="PT Sans" w:hAnsi="PT Sans"/>
          <w:sz w:val="18"/>
          <w:szCs w:val="18"/>
          <w:lang w:val="en-US"/>
        </w:rPr>
        <w:t xml:space="preserve">T. Howiacki, R. Sieńko, Ł. Bednarski, K. Zuziak, Crack Shape Coefficient: Comparison between Different DFOS Tools Embedded for Crack Monitoring in Concrete, Sensors 23 (2023) 566. </w:t>
      </w:r>
      <w:hyperlink r:id="rId44" w:history="1">
        <w:r w:rsidRPr="00967134">
          <w:rPr>
            <w:rStyle w:val="Hipercze"/>
            <w:rFonts w:ascii="PT Sans" w:hAnsi="PT Sans"/>
            <w:sz w:val="18"/>
            <w:szCs w:val="18"/>
            <w:lang w:val="en-US"/>
          </w:rPr>
          <w:t>https://doi.org/10.3390/s23020566</w:t>
        </w:r>
      </w:hyperlink>
      <w:r w:rsidRPr="00967134">
        <w:rPr>
          <w:rFonts w:ascii="PT Sans" w:hAnsi="PT Sans"/>
          <w:sz w:val="18"/>
          <w:szCs w:val="18"/>
          <w:lang w:val="en-US"/>
        </w:rPr>
        <w:t>.</w:t>
      </w:r>
    </w:p>
    <w:p w14:paraId="5509D5B2" w14:textId="7E05A1DA" w:rsidR="00D86451" w:rsidRPr="00967134" w:rsidRDefault="008E3024" w:rsidP="008E3024">
      <w:pPr>
        <w:pStyle w:val="Akapitzlist"/>
        <w:numPr>
          <w:ilvl w:val="0"/>
          <w:numId w:val="48"/>
        </w:numPr>
        <w:spacing w:after="120" w:line="276" w:lineRule="auto"/>
        <w:ind w:left="357" w:hanging="357"/>
        <w:contextualSpacing w:val="0"/>
        <w:jc w:val="left"/>
        <w:rPr>
          <w:rFonts w:ascii="PT Sans" w:hAnsi="PT Sans"/>
          <w:sz w:val="18"/>
          <w:szCs w:val="18"/>
          <w:lang w:val="en-US"/>
        </w:rPr>
      </w:pPr>
      <w:r w:rsidRPr="00967134">
        <w:rPr>
          <w:rFonts w:ascii="PT Sans" w:hAnsi="PT Sans"/>
          <w:sz w:val="18"/>
          <w:szCs w:val="18"/>
          <w:lang w:val="en-US"/>
        </w:rPr>
        <w:t xml:space="preserve">Ł. Bednarski, R. Sieńko, T. Howiacki, K. Badura, Thermal compensation of monolithic distributed fibre optic sensors: From the lab to the field, Measurement 238 (2024) 115280. </w:t>
      </w:r>
      <w:hyperlink r:id="rId45" w:history="1">
        <w:r w:rsidRPr="00967134">
          <w:rPr>
            <w:rStyle w:val="Hipercze"/>
            <w:rFonts w:ascii="PT Sans" w:hAnsi="PT Sans"/>
            <w:sz w:val="18"/>
            <w:szCs w:val="18"/>
            <w:lang w:val="en-US"/>
          </w:rPr>
          <w:t>https://doi.org/10.1016/j.measurement.2024.115280</w:t>
        </w:r>
      </w:hyperlink>
      <w:r w:rsidRPr="00967134">
        <w:rPr>
          <w:rFonts w:ascii="PT Sans" w:hAnsi="PT Sans"/>
          <w:sz w:val="18"/>
          <w:szCs w:val="18"/>
          <w:lang w:val="en-US"/>
        </w:rPr>
        <w:t>.</w:t>
      </w:r>
    </w:p>
    <w:p w14:paraId="0CC07133" w14:textId="556B1584" w:rsidR="008E3024" w:rsidRPr="00967134" w:rsidRDefault="008E3024" w:rsidP="008E3024">
      <w:pPr>
        <w:pStyle w:val="Akapitzlist"/>
        <w:numPr>
          <w:ilvl w:val="0"/>
          <w:numId w:val="48"/>
        </w:numPr>
        <w:spacing w:after="120" w:line="276" w:lineRule="auto"/>
        <w:contextualSpacing w:val="0"/>
        <w:rPr>
          <w:rFonts w:ascii="PT Sans" w:hAnsi="PT Sans"/>
          <w:sz w:val="18"/>
          <w:szCs w:val="18"/>
          <w:lang w:val="en-US"/>
        </w:rPr>
      </w:pPr>
      <w:r w:rsidRPr="00967134">
        <w:rPr>
          <w:rFonts w:ascii="PT Sans" w:hAnsi="PT Sans"/>
          <w:sz w:val="18"/>
          <w:szCs w:val="18"/>
          <w:lang w:val="en-US"/>
        </w:rPr>
        <w:t xml:space="preserve">B. Piątek, T. Howiacki, M. Kulpa, T. </w:t>
      </w:r>
      <w:proofErr w:type="spellStart"/>
      <w:r w:rsidRPr="00967134">
        <w:rPr>
          <w:rFonts w:ascii="PT Sans" w:hAnsi="PT Sans"/>
          <w:sz w:val="18"/>
          <w:szCs w:val="18"/>
          <w:lang w:val="en-US"/>
        </w:rPr>
        <w:t>Siwowski</w:t>
      </w:r>
      <w:proofErr w:type="spellEnd"/>
      <w:r w:rsidRPr="00967134">
        <w:rPr>
          <w:rFonts w:ascii="PT Sans" w:hAnsi="PT Sans"/>
          <w:sz w:val="18"/>
          <w:szCs w:val="18"/>
          <w:lang w:val="en-US"/>
        </w:rPr>
        <w:t xml:space="preserve">, R. Sieńko, Ł. Bednarski, Strain, crack, stress and shape diagnostics of new and existing post-tensioned structures through distributed fibre optic sensors, Measurement 221 (2023) 113480. </w:t>
      </w:r>
      <w:hyperlink r:id="rId46" w:history="1">
        <w:r w:rsidRPr="00967134">
          <w:rPr>
            <w:rStyle w:val="Hipercze"/>
            <w:rFonts w:ascii="PT Sans" w:hAnsi="PT Sans"/>
            <w:sz w:val="18"/>
            <w:szCs w:val="18"/>
            <w:lang w:val="en-US"/>
          </w:rPr>
          <w:t>https://doi.org/10.1016/j.measurement.2023.113480</w:t>
        </w:r>
      </w:hyperlink>
      <w:r w:rsidRPr="00967134">
        <w:rPr>
          <w:rFonts w:ascii="PT Sans" w:hAnsi="PT Sans"/>
          <w:sz w:val="18"/>
          <w:szCs w:val="18"/>
          <w:lang w:val="en-US"/>
        </w:rPr>
        <w:t>.</w:t>
      </w:r>
    </w:p>
    <w:p w14:paraId="080A85CD" w14:textId="19FA2BE4" w:rsidR="008E3024" w:rsidRPr="00967134" w:rsidRDefault="008E3024" w:rsidP="008E3024">
      <w:pPr>
        <w:pStyle w:val="Akapitzlist"/>
        <w:numPr>
          <w:ilvl w:val="0"/>
          <w:numId w:val="48"/>
        </w:numPr>
        <w:spacing w:after="120" w:line="276" w:lineRule="auto"/>
        <w:ind w:left="357" w:hanging="357"/>
        <w:contextualSpacing w:val="0"/>
        <w:rPr>
          <w:rFonts w:ascii="PT Sans" w:hAnsi="PT Sans"/>
          <w:sz w:val="18"/>
          <w:szCs w:val="18"/>
          <w:lang w:val="en-US"/>
        </w:rPr>
      </w:pPr>
      <w:r w:rsidRPr="00967134">
        <w:rPr>
          <w:rFonts w:ascii="PT Sans" w:hAnsi="PT Sans"/>
          <w:sz w:val="18"/>
          <w:szCs w:val="18"/>
          <w:lang w:val="en-US"/>
        </w:rPr>
        <w:lastRenderedPageBreak/>
        <w:t xml:space="preserve">T. Howiacki, R. Sieńko, Ł. Bednarski, K. Zuziak, Structural monitoring of concrete, steel, and composite bridges in Poland with distributed fibre optic sensors, Structure and Infrastructure Engineering 20 (2023) 1213–1229. </w:t>
      </w:r>
      <w:hyperlink r:id="rId47" w:history="1">
        <w:r w:rsidRPr="00967134">
          <w:rPr>
            <w:rStyle w:val="Hipercze"/>
            <w:rFonts w:ascii="PT Sans" w:hAnsi="PT Sans"/>
            <w:sz w:val="18"/>
            <w:szCs w:val="18"/>
            <w:lang w:val="en-US"/>
          </w:rPr>
          <w:t>https://doi.org/10.1080/15732479.2023.2230558</w:t>
        </w:r>
      </w:hyperlink>
      <w:r w:rsidRPr="00967134">
        <w:rPr>
          <w:rFonts w:ascii="PT Sans" w:hAnsi="PT Sans"/>
          <w:sz w:val="18"/>
          <w:szCs w:val="18"/>
          <w:lang w:val="en-US"/>
        </w:rPr>
        <w:t>.</w:t>
      </w:r>
    </w:p>
    <w:p w14:paraId="50761DD2" w14:textId="402E3139" w:rsidR="008E3024" w:rsidRPr="00967134" w:rsidRDefault="008E3024" w:rsidP="008E3024">
      <w:pPr>
        <w:pStyle w:val="Akapitzlist"/>
        <w:numPr>
          <w:ilvl w:val="0"/>
          <w:numId w:val="48"/>
        </w:numPr>
        <w:spacing w:after="120" w:line="276" w:lineRule="auto"/>
        <w:ind w:left="357" w:hanging="357"/>
        <w:contextualSpacing w:val="0"/>
        <w:rPr>
          <w:rFonts w:ascii="PT Sans" w:hAnsi="PT Sans"/>
          <w:sz w:val="18"/>
          <w:szCs w:val="18"/>
          <w:lang w:val="en-US"/>
        </w:rPr>
      </w:pPr>
      <w:r w:rsidRPr="00967134">
        <w:rPr>
          <w:rFonts w:ascii="PT Sans" w:hAnsi="PT Sans"/>
          <w:sz w:val="18"/>
          <w:szCs w:val="18"/>
          <w:lang w:val="en-US"/>
        </w:rPr>
        <w:t xml:space="preserve">R. Sieńko, Ł. Bednarski, T. Howiacki, K. Badura, Cracks Detection During Early-Age Concrete Hydration Using Distributed Fibre Optic Sensing: From Laboratory to Field Applications, RILEM </w:t>
      </w:r>
      <w:proofErr w:type="spellStart"/>
      <w:r w:rsidRPr="00967134">
        <w:rPr>
          <w:rFonts w:ascii="PT Sans" w:hAnsi="PT Sans"/>
          <w:sz w:val="18"/>
          <w:szCs w:val="18"/>
          <w:lang w:val="en-US"/>
        </w:rPr>
        <w:t>Bookseries</w:t>
      </w:r>
      <w:proofErr w:type="spellEnd"/>
      <w:r w:rsidRPr="00967134">
        <w:rPr>
          <w:rFonts w:ascii="PT Sans" w:hAnsi="PT Sans"/>
          <w:sz w:val="18"/>
          <w:szCs w:val="18"/>
          <w:lang w:val="en-US"/>
        </w:rPr>
        <w:t xml:space="preserve"> (2023) 1069–1080. </w:t>
      </w:r>
      <w:hyperlink r:id="rId48" w:history="1">
        <w:r w:rsidRPr="00967134">
          <w:rPr>
            <w:rStyle w:val="Hipercze"/>
            <w:rFonts w:ascii="PT Sans" w:hAnsi="PT Sans"/>
            <w:sz w:val="18"/>
            <w:szCs w:val="18"/>
            <w:lang w:val="en-US"/>
          </w:rPr>
          <w:t>https://doi.org/10.1007/978-3-031-33211-1_96</w:t>
        </w:r>
      </w:hyperlink>
      <w:r w:rsidRPr="00967134">
        <w:rPr>
          <w:rFonts w:ascii="PT Sans" w:hAnsi="PT Sans"/>
          <w:sz w:val="18"/>
          <w:szCs w:val="18"/>
          <w:lang w:val="en-US"/>
        </w:rPr>
        <w:t>.</w:t>
      </w:r>
    </w:p>
    <w:p w14:paraId="4BFFC04A" w14:textId="0F8665D8" w:rsidR="008E3024" w:rsidRPr="00967134" w:rsidRDefault="008E3024" w:rsidP="008E3024">
      <w:pPr>
        <w:pStyle w:val="Akapitzlist"/>
        <w:numPr>
          <w:ilvl w:val="0"/>
          <w:numId w:val="48"/>
        </w:numPr>
        <w:spacing w:after="120" w:line="276" w:lineRule="auto"/>
        <w:ind w:left="357" w:hanging="357"/>
        <w:contextualSpacing w:val="0"/>
        <w:rPr>
          <w:rFonts w:ascii="PT Sans" w:hAnsi="PT Sans"/>
          <w:sz w:val="18"/>
          <w:szCs w:val="18"/>
          <w:lang w:val="en-US"/>
        </w:rPr>
      </w:pPr>
      <w:r w:rsidRPr="00967134">
        <w:rPr>
          <w:rFonts w:ascii="PT Sans" w:hAnsi="PT Sans"/>
          <w:sz w:val="18"/>
          <w:szCs w:val="18"/>
          <w:lang w:val="en-US"/>
        </w:rPr>
        <w:t xml:space="preserve">K. Zdanowicz, Ł. Bednarski, T. Howiacki, R. Sieńko, </w:t>
      </w:r>
      <w:proofErr w:type="spellStart"/>
      <w:r w:rsidRPr="00967134">
        <w:rPr>
          <w:rFonts w:ascii="PT Sans" w:hAnsi="PT Sans"/>
          <w:sz w:val="18"/>
          <w:szCs w:val="18"/>
          <w:lang w:val="en-US"/>
        </w:rPr>
        <w:t>Verteilte</w:t>
      </w:r>
      <w:proofErr w:type="spellEnd"/>
      <w:r w:rsidRPr="00967134">
        <w:rPr>
          <w:rFonts w:ascii="PT Sans" w:hAnsi="PT Sans"/>
          <w:sz w:val="18"/>
          <w:szCs w:val="18"/>
          <w:lang w:val="en-US"/>
        </w:rPr>
        <w:t xml:space="preserve"> Dehnungsmessungen von </w:t>
      </w:r>
      <w:proofErr w:type="spellStart"/>
      <w:r w:rsidRPr="00967134">
        <w:rPr>
          <w:rFonts w:ascii="PT Sans" w:hAnsi="PT Sans"/>
          <w:sz w:val="18"/>
          <w:szCs w:val="18"/>
          <w:lang w:val="en-US"/>
        </w:rPr>
        <w:t>Spannbetonbauteilen</w:t>
      </w:r>
      <w:proofErr w:type="spellEnd"/>
      <w:r w:rsidRPr="00967134">
        <w:rPr>
          <w:rFonts w:ascii="PT Sans" w:hAnsi="PT Sans"/>
          <w:sz w:val="18"/>
          <w:szCs w:val="18"/>
          <w:lang w:val="en-US"/>
        </w:rPr>
        <w:t xml:space="preserve"> </w:t>
      </w:r>
      <w:proofErr w:type="spellStart"/>
      <w:r w:rsidRPr="00967134">
        <w:rPr>
          <w:rFonts w:ascii="PT Sans" w:hAnsi="PT Sans"/>
          <w:sz w:val="18"/>
          <w:szCs w:val="18"/>
          <w:lang w:val="en-US"/>
        </w:rPr>
        <w:t>mit</w:t>
      </w:r>
      <w:proofErr w:type="spellEnd"/>
      <w:r w:rsidRPr="00967134">
        <w:rPr>
          <w:rFonts w:ascii="PT Sans" w:hAnsi="PT Sans"/>
          <w:sz w:val="18"/>
          <w:szCs w:val="18"/>
          <w:lang w:val="en-US"/>
        </w:rPr>
        <w:t xml:space="preserve"> </w:t>
      </w:r>
      <w:proofErr w:type="spellStart"/>
      <w:r w:rsidRPr="00967134">
        <w:rPr>
          <w:rFonts w:ascii="PT Sans" w:hAnsi="PT Sans"/>
          <w:sz w:val="18"/>
          <w:szCs w:val="18"/>
          <w:lang w:val="en-US"/>
        </w:rPr>
        <w:t>faseroptischen</w:t>
      </w:r>
      <w:proofErr w:type="spellEnd"/>
      <w:r w:rsidRPr="00967134">
        <w:rPr>
          <w:rFonts w:ascii="PT Sans" w:hAnsi="PT Sans"/>
          <w:sz w:val="18"/>
          <w:szCs w:val="18"/>
          <w:lang w:val="en-US"/>
        </w:rPr>
        <w:t xml:space="preserve"> </w:t>
      </w:r>
      <w:proofErr w:type="spellStart"/>
      <w:r w:rsidRPr="00967134">
        <w:rPr>
          <w:rFonts w:ascii="PT Sans" w:hAnsi="PT Sans"/>
          <w:sz w:val="18"/>
          <w:szCs w:val="18"/>
          <w:lang w:val="en-US"/>
        </w:rPr>
        <w:t>Sensoren</w:t>
      </w:r>
      <w:proofErr w:type="spellEnd"/>
      <w:r w:rsidRPr="00967134">
        <w:rPr>
          <w:rFonts w:ascii="PT Sans" w:hAnsi="PT Sans"/>
          <w:sz w:val="18"/>
          <w:szCs w:val="18"/>
          <w:lang w:val="en-US"/>
        </w:rPr>
        <w:t xml:space="preserve">, Beton und </w:t>
      </w:r>
      <w:proofErr w:type="spellStart"/>
      <w:r w:rsidRPr="00967134">
        <w:rPr>
          <w:rFonts w:ascii="PT Sans" w:hAnsi="PT Sans"/>
          <w:sz w:val="18"/>
          <w:szCs w:val="18"/>
          <w:lang w:val="en-US"/>
        </w:rPr>
        <w:t>Stahlbetonbau</w:t>
      </w:r>
      <w:proofErr w:type="spellEnd"/>
      <w:r w:rsidRPr="00967134">
        <w:rPr>
          <w:rFonts w:ascii="PT Sans" w:hAnsi="PT Sans"/>
          <w:sz w:val="18"/>
          <w:szCs w:val="18"/>
          <w:lang w:val="en-US"/>
        </w:rPr>
        <w:t xml:space="preserve"> 117 (2022) 539–547. </w:t>
      </w:r>
      <w:hyperlink r:id="rId49" w:history="1">
        <w:r w:rsidRPr="00967134">
          <w:rPr>
            <w:rStyle w:val="Hipercze"/>
            <w:rFonts w:ascii="PT Sans" w:hAnsi="PT Sans"/>
            <w:sz w:val="18"/>
            <w:szCs w:val="18"/>
            <w:lang w:val="en-US"/>
          </w:rPr>
          <w:t>https://doi.org/10.1002/best.202200035</w:t>
        </w:r>
      </w:hyperlink>
      <w:r w:rsidRPr="00967134">
        <w:rPr>
          <w:rFonts w:ascii="PT Sans" w:hAnsi="PT Sans"/>
          <w:sz w:val="18"/>
          <w:szCs w:val="18"/>
          <w:lang w:val="en-US"/>
        </w:rPr>
        <w:t>.</w:t>
      </w:r>
    </w:p>
    <w:p w14:paraId="5205F97E" w14:textId="2038530C" w:rsidR="008E3024" w:rsidRPr="00967134" w:rsidRDefault="008E3024" w:rsidP="008E3024">
      <w:pPr>
        <w:pStyle w:val="Akapitzlist"/>
        <w:numPr>
          <w:ilvl w:val="0"/>
          <w:numId w:val="48"/>
        </w:numPr>
        <w:spacing w:after="120" w:line="276" w:lineRule="auto"/>
        <w:ind w:left="357" w:hanging="357"/>
        <w:contextualSpacing w:val="0"/>
        <w:rPr>
          <w:rFonts w:ascii="PT Sans" w:hAnsi="PT Sans"/>
          <w:sz w:val="18"/>
          <w:szCs w:val="18"/>
          <w:lang w:val="en-US"/>
        </w:rPr>
      </w:pPr>
      <w:r w:rsidRPr="00967134">
        <w:rPr>
          <w:rFonts w:ascii="PT Sans" w:hAnsi="PT Sans"/>
          <w:sz w:val="18"/>
          <w:szCs w:val="18"/>
          <w:lang w:val="en-US"/>
        </w:rPr>
        <w:t xml:space="preserve">P. Popielski, B. Bednarz, R. Sieńko, T. Howiacki, Ł. Bednarski, B. Zaborski, Monitoring of Large Diameter Sewage Collector Strengthened with Glass-Fiber Reinforced Plastic (GRP) Panels by Means of Distributed Fiber Optic Sensors (DFOS), Sensors 21 (2021) 6607. </w:t>
      </w:r>
      <w:hyperlink r:id="rId50" w:history="1">
        <w:r w:rsidRPr="00967134">
          <w:rPr>
            <w:rStyle w:val="Hipercze"/>
            <w:rFonts w:ascii="PT Sans" w:hAnsi="PT Sans"/>
            <w:sz w:val="18"/>
            <w:szCs w:val="18"/>
            <w:lang w:val="en-US"/>
          </w:rPr>
          <w:t>https://doi.org/10.3390/s21196607</w:t>
        </w:r>
      </w:hyperlink>
      <w:r w:rsidRPr="00967134">
        <w:rPr>
          <w:rFonts w:ascii="PT Sans" w:hAnsi="PT Sans"/>
          <w:sz w:val="18"/>
          <w:szCs w:val="18"/>
          <w:lang w:val="en-US"/>
        </w:rPr>
        <w:t>.</w:t>
      </w:r>
    </w:p>
    <w:p w14:paraId="4C844E61" w14:textId="77777777" w:rsidR="008E3024" w:rsidRPr="00967134" w:rsidRDefault="008E3024" w:rsidP="008E3024">
      <w:pPr>
        <w:pStyle w:val="Akapitzlist"/>
        <w:numPr>
          <w:ilvl w:val="0"/>
          <w:numId w:val="0"/>
        </w:numPr>
        <w:spacing w:after="360" w:line="276" w:lineRule="auto"/>
        <w:ind w:left="360"/>
        <w:rPr>
          <w:rFonts w:ascii="PT Sans" w:hAnsi="PT Sans"/>
          <w:sz w:val="18"/>
          <w:szCs w:val="18"/>
          <w:lang w:val="en-US"/>
        </w:rPr>
      </w:pPr>
    </w:p>
    <w:sectPr w:rsidR="008E3024" w:rsidRPr="00967134" w:rsidSect="0099420B">
      <w:headerReference w:type="even" r:id="rId51"/>
      <w:headerReference w:type="default" r:id="rId52"/>
      <w:footerReference w:type="even" r:id="rId53"/>
      <w:footerReference w:type="default" r:id="rId54"/>
      <w:headerReference w:type="first" r:id="rId55"/>
      <w:footerReference w:type="first" r:id="rId56"/>
      <w:pgSz w:w="11906" w:h="16838" w:code="9"/>
      <w:pgMar w:top="1985" w:right="1418"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EC7F5" w14:textId="77777777" w:rsidR="005A1B17" w:rsidRDefault="005A1B17" w:rsidP="00322D67">
      <w:r>
        <w:separator/>
      </w:r>
    </w:p>
  </w:endnote>
  <w:endnote w:type="continuationSeparator" w:id="0">
    <w:p w14:paraId="31D64A31" w14:textId="77777777" w:rsidR="005A1B17" w:rsidRDefault="005A1B17" w:rsidP="00322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Franklin Gothic Medium">
    <w:panose1 w:val="020B0603020102020204"/>
    <w:charset w:val="EE"/>
    <w:family w:val="swiss"/>
    <w:pitch w:val="variable"/>
    <w:sig w:usb0="00000287" w:usb1="00000000" w:usb2="00000000" w:usb3="00000000" w:csb0="0000009F" w:csb1="00000000"/>
  </w:font>
  <w:font w:name="PT Sans">
    <w:charset w:val="EE"/>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15DC3" w14:textId="77777777" w:rsidR="00C556ED" w:rsidRDefault="00C556ED" w:rsidP="00322D67">
    <w:pPr>
      <w:pStyle w:val="Stopka"/>
    </w:pPr>
    <w:r>
      <w:rPr>
        <w:bCs w:val="0"/>
        <w:noProof/>
        <w:lang w:val="en"/>
      </w:rPr>
      <mc:AlternateContent>
        <mc:Choice Requires="wps">
          <w:drawing>
            <wp:anchor distT="0" distB="0" distL="114300" distR="114300" simplePos="0" relativeHeight="251648512" behindDoc="0" locked="0" layoutInCell="1" allowOverlap="1" wp14:anchorId="1C4FEB5B" wp14:editId="4104C6C5">
              <wp:simplePos x="0" y="0"/>
              <wp:positionH relativeFrom="column">
                <wp:posOffset>-41275</wp:posOffset>
              </wp:positionH>
              <wp:positionV relativeFrom="paragraph">
                <wp:posOffset>-368935</wp:posOffset>
              </wp:positionV>
              <wp:extent cx="5676265" cy="295275"/>
              <wp:effectExtent l="0" t="0" r="0" b="0"/>
              <wp:wrapNone/>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295275"/>
                      </a:xfrm>
                      <a:prstGeom prst="rect">
                        <a:avLst/>
                      </a:prstGeom>
                      <a:noFill/>
                      <a:ln w="9525">
                        <a:noFill/>
                        <a:miter lim="800000"/>
                        <a:headEnd/>
                        <a:tailEnd/>
                      </a:ln>
                    </wps:spPr>
                    <wps:txbx>
                      <w:txbxContent>
                        <w:sdt>
                          <w:sdtPr>
                            <w:id w:val="-286816394"/>
                            <w:docPartObj>
                              <w:docPartGallery w:val="Page Numbers (Bottom of Page)"/>
                              <w:docPartUnique/>
                            </w:docPartObj>
                          </w:sdtPr>
                          <w:sdtContent>
                            <w:sdt>
                              <w:sdtPr>
                                <w:id w:val="636461775"/>
                                <w:docPartObj>
                                  <w:docPartGallery w:val="Page Numbers (Top of Page)"/>
                                  <w:docPartUnique/>
                                </w:docPartObj>
                              </w:sdtPr>
                              <w:sdtContent>
                                <w:p w14:paraId="0C6E9C99" w14:textId="77777777" w:rsidR="00C556ED" w:rsidRPr="00DF73CB" w:rsidRDefault="00C556ED" w:rsidP="00322D67">
                                  <w:pPr>
                                    <w:pStyle w:val="Stopka"/>
                                  </w:pPr>
                                  <w:r>
                                    <w:rPr>
                                      <w:bCs w:val="0"/>
                                      <w:lang w:val="en"/>
                                    </w:rPr>
                                    <w:t xml:space="preserve">Page </w:t>
                                  </w:r>
                                  <w:r>
                                    <w:rPr>
                                      <w:bCs w:val="0"/>
                                      <w:lang w:val="en"/>
                                    </w:rPr>
                                    <w:fldChar w:fldCharType="begin"/>
                                  </w:r>
                                  <w:r>
                                    <w:rPr>
                                      <w:bCs w:val="0"/>
                                      <w:lang w:val="en"/>
                                    </w:rPr>
                                    <w:instrText>PAGE</w:instrText>
                                  </w:r>
                                  <w:r>
                                    <w:rPr>
                                      <w:bCs w:val="0"/>
                                      <w:lang w:val="en"/>
                                    </w:rPr>
                                    <w:fldChar w:fldCharType="separate"/>
                                  </w:r>
                                  <w:r>
                                    <w:rPr>
                                      <w:bCs w:val="0"/>
                                      <w:noProof/>
                                      <w:lang w:val="en"/>
                                    </w:rPr>
                                    <w:t>2</w:t>
                                  </w:r>
                                  <w:r>
                                    <w:rPr>
                                      <w:bCs w:val="0"/>
                                      <w:lang w:val="en"/>
                                    </w:rPr>
                                    <w:fldChar w:fldCharType="end"/>
                                  </w:r>
                                  <w:r>
                                    <w:rPr>
                                      <w:bCs w:val="0"/>
                                      <w:lang w:val="en"/>
                                    </w:rPr>
                                    <w:t xml:space="preserve"> / </w:t>
                                  </w:r>
                                  <w:r>
                                    <w:rPr>
                                      <w:bCs w:val="0"/>
                                      <w:lang w:val="en"/>
                                    </w:rPr>
                                    <w:fldChar w:fldCharType="begin"/>
                                  </w:r>
                                  <w:r>
                                    <w:rPr>
                                      <w:bCs w:val="0"/>
                                      <w:lang w:val="en"/>
                                    </w:rPr>
                                    <w:instrText>NUMPAGES</w:instrText>
                                  </w:r>
                                  <w:r>
                                    <w:rPr>
                                      <w:bCs w:val="0"/>
                                      <w:lang w:val="en"/>
                                    </w:rPr>
                                    <w:fldChar w:fldCharType="separate"/>
                                  </w:r>
                                  <w:r>
                                    <w:rPr>
                                      <w:bCs w:val="0"/>
                                      <w:noProof/>
                                      <w:lang w:val="en"/>
                                    </w:rPr>
                                    <w:t>15</w:t>
                                  </w:r>
                                  <w:r>
                                    <w:rPr>
                                      <w:bCs w:val="0"/>
                                      <w:lang w:val="en"/>
                                    </w:rPr>
                                    <w:fldChar w:fldCharType="end"/>
                                  </w:r>
                                </w:p>
                              </w:sdtContent>
                            </w:sdt>
                          </w:sdtContent>
                        </w:sdt>
                        <w:p w14:paraId="0A7A53F4" w14:textId="77777777" w:rsidR="00C556ED" w:rsidRDefault="00C556ED" w:rsidP="00322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FEB5B" id="_x0000_t202" coordsize="21600,21600" o:spt="202" path="m,l,21600r21600,l21600,xe">
              <v:stroke joinstyle="miter"/>
              <v:path gradientshapeok="t" o:connecttype="rect"/>
            </v:shapetype>
            <v:shape id="_x0000_s1028" type="#_x0000_t202" style="position:absolute;left:0;text-align:left;margin-left:-3.25pt;margin-top:-29.05pt;width:446.95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" filled="f" stroked="f">
              <v:textbox>
                <w:txbxContent>
                  <w:sdt>
                    <w:sdtPr>
                      <w:id w:val="-286816394"/>
                      <w:docPartObj>
                        <w:docPartGallery w:val="Page Numbers (Bottom of Page)"/>
                        <w:docPartUnique/>
                      </w:docPartObj>
                    </w:sdtPr>
                    <w:sdtContent>
                      <w:sdt>
                        <w:sdtPr>
                          <w:id w:val="636461775"/>
                          <w:docPartObj>
                            <w:docPartGallery w:val="Page Numbers (Top of Page)"/>
                            <w:docPartUnique/>
                          </w:docPartObj>
                        </w:sdtPr>
                        <w:sdtContent>
                          <w:p w14:paraId="0C6E9C99" w14:textId="77777777" w:rsidR="00C556ED" w:rsidRPr="00DF73CB" w:rsidRDefault="00C556ED" w:rsidP="00322D67">
                            <w:pPr>
                              <w:pStyle w:val="Stopka"/>
                            </w:pPr>
                            <w:r>
                              <w:rPr>
                                <w:bCs w:val="0"/>
                                <w:lang w:val="en"/>
                              </w:rPr>
                              <w:t xml:space="preserve">Page </w:t>
                            </w:r>
                            <w:r>
                              <w:rPr>
                                <w:bCs w:val="0"/>
                                <w:lang w:val="en"/>
                              </w:rPr>
                              <w:fldChar w:fldCharType="begin"/>
                            </w:r>
                            <w:r>
                              <w:rPr>
                                <w:bCs w:val="0"/>
                                <w:lang w:val="en"/>
                              </w:rPr>
                              <w:instrText>PAGE</w:instrText>
                            </w:r>
                            <w:r>
                              <w:rPr>
                                <w:bCs w:val="0"/>
                                <w:lang w:val="en"/>
                              </w:rPr>
                              <w:fldChar w:fldCharType="separate"/>
                            </w:r>
                            <w:r>
                              <w:rPr>
                                <w:bCs w:val="0"/>
                                <w:noProof/>
                                <w:lang w:val="en"/>
                              </w:rPr>
                              <w:t>2</w:t>
                            </w:r>
                            <w:r>
                              <w:rPr>
                                <w:bCs w:val="0"/>
                                <w:lang w:val="en"/>
                              </w:rPr>
                              <w:fldChar w:fldCharType="end"/>
                            </w:r>
                            <w:r>
                              <w:rPr>
                                <w:bCs w:val="0"/>
                                <w:lang w:val="en"/>
                              </w:rPr>
                              <w:t xml:space="preserve"> / </w:t>
                            </w:r>
                            <w:r>
                              <w:rPr>
                                <w:bCs w:val="0"/>
                                <w:lang w:val="en"/>
                              </w:rPr>
                              <w:fldChar w:fldCharType="begin"/>
                            </w:r>
                            <w:r>
                              <w:rPr>
                                <w:bCs w:val="0"/>
                                <w:lang w:val="en"/>
                              </w:rPr>
                              <w:instrText>NUMPAGES</w:instrText>
                            </w:r>
                            <w:r>
                              <w:rPr>
                                <w:bCs w:val="0"/>
                                <w:lang w:val="en"/>
                              </w:rPr>
                              <w:fldChar w:fldCharType="separate"/>
                            </w:r>
                            <w:r>
                              <w:rPr>
                                <w:bCs w:val="0"/>
                                <w:noProof/>
                                <w:lang w:val="en"/>
                              </w:rPr>
                              <w:t>15</w:t>
                            </w:r>
                            <w:r>
                              <w:rPr>
                                <w:bCs w:val="0"/>
                                <w:lang w:val="en"/>
                              </w:rPr>
                              <w:fldChar w:fldCharType="end"/>
                            </w:r>
                          </w:p>
                        </w:sdtContent>
                      </w:sdt>
                    </w:sdtContent>
                  </w:sdt>
                  <w:p w14:paraId="0A7A53F4" w14:textId="77777777" w:rsidR="00C556ED" w:rsidRDefault="00C556ED" w:rsidP="00322D67"/>
                </w:txbxContent>
              </v:textbox>
            </v:shape>
          </w:pict>
        </mc:Fallback>
      </mc:AlternateContent>
    </w:r>
    <w:r>
      <w:rPr>
        <w:bCs w:val="0"/>
        <w:noProof/>
        <w:lang w:val="en"/>
      </w:rPr>
      <mc:AlternateContent>
        <mc:Choice Requires="wps">
          <w:drawing>
            <wp:anchor distT="0" distB="0" distL="114300" distR="114300" simplePos="0" relativeHeight="251651584" behindDoc="0" locked="0" layoutInCell="1" allowOverlap="1" wp14:anchorId="6F4A3CB2" wp14:editId="0E075D4C">
              <wp:simplePos x="0" y="0"/>
              <wp:positionH relativeFrom="column">
                <wp:posOffset>0</wp:posOffset>
              </wp:positionH>
              <wp:positionV relativeFrom="paragraph">
                <wp:posOffset>-427190</wp:posOffset>
              </wp:positionV>
              <wp:extent cx="5594350" cy="0"/>
              <wp:effectExtent l="0" t="0" r="0" b="0"/>
              <wp:wrapNone/>
              <wp:docPr id="290" name="Łącznik prosty 290"/>
              <wp:cNvGraphicFramePr/>
              <a:graphic xmlns:a="http://schemas.openxmlformats.org/drawingml/2006/main">
                <a:graphicData uri="http://schemas.microsoft.com/office/word/2010/wordprocessingShape">
                  <wps:wsp>
                    <wps:cNvCnPr/>
                    <wps:spPr>
                      <a:xfrm flipH="1">
                        <a:off x="0" y="0"/>
                        <a:ext cx="55943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398102" id="Łącznik prosty 290" o:spid="_x0000_s1026" style="position:absolute;flip:x;z-index:251651584;visibility:visible;mso-wrap-style:square;mso-wrap-distance-left:9pt;mso-wrap-distance-top:0;mso-wrap-distance-right:9pt;mso-wrap-distance-bottom:0;mso-position-horizontal:absolute;mso-position-horizontal-relative:text;mso-position-vertical:absolute;mso-position-vertical-relative:text" from="0,-33.65pt" to="44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" strokecolor="#bfbfbf [2412]"/>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AA387" w14:textId="77777777" w:rsidR="00C556ED" w:rsidRDefault="00C556ED" w:rsidP="00322D67">
    <w:pPr>
      <w:pStyle w:val="Stopka"/>
    </w:pPr>
    <w:r>
      <w:rPr>
        <w:bCs w:val="0"/>
        <w:noProof/>
        <w:lang w:val="en"/>
      </w:rPr>
      <mc:AlternateContent>
        <mc:Choice Requires="wps">
          <w:drawing>
            <wp:anchor distT="0" distB="0" distL="114300" distR="114300" simplePos="0" relativeHeight="251647488" behindDoc="0" locked="0" layoutInCell="1" allowOverlap="1" wp14:anchorId="4B92DDFD" wp14:editId="5C5B0149">
              <wp:simplePos x="0" y="0"/>
              <wp:positionH relativeFrom="column">
                <wp:posOffset>-334645</wp:posOffset>
              </wp:positionH>
              <wp:positionV relativeFrom="paragraph">
                <wp:posOffset>-333499</wp:posOffset>
              </wp:positionV>
              <wp:extent cx="6048375" cy="26670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66700"/>
                      </a:xfrm>
                      <a:prstGeom prst="rect">
                        <a:avLst/>
                      </a:prstGeom>
                      <a:noFill/>
                      <a:ln w="9525">
                        <a:noFill/>
                        <a:miter lim="800000"/>
                        <a:headEnd/>
                        <a:tailEnd/>
                      </a:ln>
                    </wps:spPr>
                    <wps:txbx>
                      <w:txbxContent>
                        <w:sdt>
                          <w:sdtPr>
                            <w:id w:val="1687862383"/>
                            <w:docPartObj>
                              <w:docPartGallery w:val="Page Numbers (Bottom of Page)"/>
                              <w:docPartUnique/>
                            </w:docPartObj>
                          </w:sdtPr>
                          <w:sdtContent>
                            <w:sdt>
                              <w:sdtPr>
                                <w:id w:val="1418748728"/>
                                <w:docPartObj>
                                  <w:docPartGallery w:val="Page Numbers (Top of Page)"/>
                                  <w:docPartUnique/>
                                </w:docPartObj>
                              </w:sdtPr>
                              <w:sdtContent>
                                <w:p w14:paraId="453E2E98" w14:textId="77777777" w:rsidR="00C556ED" w:rsidRPr="00374AE5" w:rsidRDefault="00C556ED" w:rsidP="00322D67">
                                  <w:pPr>
                                    <w:pStyle w:val="Stopka"/>
                                  </w:pPr>
                                  <w:r>
                                    <w:rPr>
                                      <w:bCs w:val="0"/>
                                      <w:lang w:val="en"/>
                                    </w:rPr>
                                    <w:t xml:space="preserve">Page </w:t>
                                  </w:r>
                                  <w:r>
                                    <w:rPr>
                                      <w:bCs w:val="0"/>
                                      <w:lang w:val="en"/>
                                    </w:rPr>
                                    <w:fldChar w:fldCharType="begin"/>
                                  </w:r>
                                  <w:r>
                                    <w:rPr>
                                      <w:bCs w:val="0"/>
                                      <w:lang w:val="en"/>
                                    </w:rPr>
                                    <w:instrText>PAGE</w:instrText>
                                  </w:r>
                                  <w:r>
                                    <w:rPr>
                                      <w:bCs w:val="0"/>
                                      <w:lang w:val="en"/>
                                    </w:rPr>
                                    <w:fldChar w:fldCharType="separate"/>
                                  </w:r>
                                  <w:r>
                                    <w:rPr>
                                      <w:bCs w:val="0"/>
                                      <w:noProof/>
                                      <w:lang w:val="en"/>
                                    </w:rPr>
                                    <w:t>3</w:t>
                                  </w:r>
                                  <w:r>
                                    <w:rPr>
                                      <w:bCs w:val="0"/>
                                      <w:lang w:val="en"/>
                                    </w:rPr>
                                    <w:fldChar w:fldCharType="end"/>
                                  </w:r>
                                  <w:r>
                                    <w:rPr>
                                      <w:bCs w:val="0"/>
                                      <w:lang w:val="en"/>
                                    </w:rPr>
                                    <w:t xml:space="preserve"> / </w:t>
                                  </w:r>
                                  <w:r>
                                    <w:rPr>
                                      <w:bCs w:val="0"/>
                                      <w:lang w:val="en"/>
                                    </w:rPr>
                                    <w:fldChar w:fldCharType="begin"/>
                                  </w:r>
                                  <w:r>
                                    <w:rPr>
                                      <w:bCs w:val="0"/>
                                      <w:lang w:val="en"/>
                                    </w:rPr>
                                    <w:instrText>NUMPAGES</w:instrText>
                                  </w:r>
                                  <w:r>
                                    <w:rPr>
                                      <w:bCs w:val="0"/>
                                      <w:lang w:val="en"/>
                                    </w:rPr>
                                    <w:fldChar w:fldCharType="separate"/>
                                  </w:r>
                                  <w:r>
                                    <w:rPr>
                                      <w:bCs w:val="0"/>
                                      <w:noProof/>
                                      <w:lang w:val="en"/>
                                    </w:rPr>
                                    <w:t>15</w:t>
                                  </w:r>
                                  <w:r>
                                    <w:rPr>
                                      <w:bCs w:val="0"/>
                                      <w:lang w:val="en"/>
                                    </w:rPr>
                                    <w:fldChar w:fldCharType="end"/>
                                  </w:r>
                                </w:p>
                              </w:sdtContent>
                            </w:sdt>
                          </w:sdtContent>
                        </w:sdt>
                        <w:p w14:paraId="7D8E478B" w14:textId="77777777" w:rsidR="00C556ED" w:rsidRDefault="00C556ED" w:rsidP="00322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2DDFD" id="_x0000_t202" coordsize="21600,21600" o:spt="202" path="m,l,21600r21600,l21600,xe">
              <v:stroke joinstyle="miter"/>
              <v:path gradientshapeok="t" o:connecttype="rect"/>
            </v:shapetype>
            <v:shape id="_x0000_s1029" type="#_x0000_t202" style="position:absolute;left:0;text-align:left;margin-left:-26.35pt;margin-top:-26.25pt;width:476.2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" filled="f" stroked="f">
              <v:textbox>
                <w:txbxContent>
                  <w:sdt>
                    <w:sdtPr>
                      <w:id w:val="1687862383"/>
                      <w:docPartObj>
                        <w:docPartGallery w:val="Page Numbers (Bottom of Page)"/>
                        <w:docPartUnique/>
                      </w:docPartObj>
                    </w:sdtPr>
                    <w:sdtContent>
                      <w:sdt>
                        <w:sdtPr>
                          <w:id w:val="1418748728"/>
                          <w:docPartObj>
                            <w:docPartGallery w:val="Page Numbers (Top of Page)"/>
                            <w:docPartUnique/>
                          </w:docPartObj>
                        </w:sdtPr>
                        <w:sdtContent>
                          <w:p w14:paraId="453E2E98" w14:textId="77777777" w:rsidR="00C556ED" w:rsidRPr="00374AE5" w:rsidRDefault="00C556ED" w:rsidP="00322D67">
                            <w:pPr>
                              <w:pStyle w:val="Stopka"/>
                            </w:pPr>
                            <w:r>
                              <w:rPr>
                                <w:bCs w:val="0"/>
                                <w:lang w:val="en"/>
                              </w:rPr>
                              <w:t xml:space="preserve">Page </w:t>
                            </w:r>
                            <w:r>
                              <w:rPr>
                                <w:bCs w:val="0"/>
                                <w:lang w:val="en"/>
                              </w:rPr>
                              <w:fldChar w:fldCharType="begin"/>
                            </w:r>
                            <w:r>
                              <w:rPr>
                                <w:bCs w:val="0"/>
                                <w:lang w:val="en"/>
                              </w:rPr>
                              <w:instrText>PAGE</w:instrText>
                            </w:r>
                            <w:r>
                              <w:rPr>
                                <w:bCs w:val="0"/>
                                <w:lang w:val="en"/>
                              </w:rPr>
                              <w:fldChar w:fldCharType="separate"/>
                            </w:r>
                            <w:r>
                              <w:rPr>
                                <w:bCs w:val="0"/>
                                <w:noProof/>
                                <w:lang w:val="en"/>
                              </w:rPr>
                              <w:t>3</w:t>
                            </w:r>
                            <w:r>
                              <w:rPr>
                                <w:bCs w:val="0"/>
                                <w:lang w:val="en"/>
                              </w:rPr>
                              <w:fldChar w:fldCharType="end"/>
                            </w:r>
                            <w:r>
                              <w:rPr>
                                <w:bCs w:val="0"/>
                                <w:lang w:val="en"/>
                              </w:rPr>
                              <w:t xml:space="preserve"> / </w:t>
                            </w:r>
                            <w:r>
                              <w:rPr>
                                <w:bCs w:val="0"/>
                                <w:lang w:val="en"/>
                              </w:rPr>
                              <w:fldChar w:fldCharType="begin"/>
                            </w:r>
                            <w:r>
                              <w:rPr>
                                <w:bCs w:val="0"/>
                                <w:lang w:val="en"/>
                              </w:rPr>
                              <w:instrText>NUMPAGES</w:instrText>
                            </w:r>
                            <w:r>
                              <w:rPr>
                                <w:bCs w:val="0"/>
                                <w:lang w:val="en"/>
                              </w:rPr>
                              <w:fldChar w:fldCharType="separate"/>
                            </w:r>
                            <w:r>
                              <w:rPr>
                                <w:bCs w:val="0"/>
                                <w:noProof/>
                                <w:lang w:val="en"/>
                              </w:rPr>
                              <w:t>15</w:t>
                            </w:r>
                            <w:r>
                              <w:rPr>
                                <w:bCs w:val="0"/>
                                <w:lang w:val="en"/>
                              </w:rPr>
                              <w:fldChar w:fldCharType="end"/>
                            </w:r>
                          </w:p>
                        </w:sdtContent>
                      </w:sdt>
                    </w:sdtContent>
                  </w:sdt>
                  <w:p w14:paraId="7D8E478B" w14:textId="77777777" w:rsidR="00C556ED" w:rsidRDefault="00C556ED" w:rsidP="00322D67"/>
                </w:txbxContent>
              </v:textbox>
            </v:shape>
          </w:pict>
        </mc:Fallback>
      </mc:AlternateContent>
    </w:r>
    <w:r>
      <w:rPr>
        <w:bCs w:val="0"/>
        <w:noProof/>
        <w:lang w:val="en"/>
      </w:rPr>
      <mc:AlternateContent>
        <mc:Choice Requires="wps">
          <w:drawing>
            <wp:anchor distT="0" distB="0" distL="114300" distR="114300" simplePos="0" relativeHeight="251649536" behindDoc="0" locked="0" layoutInCell="1" allowOverlap="1" wp14:anchorId="2A4D2736" wp14:editId="6CE6065A">
              <wp:simplePos x="0" y="0"/>
              <wp:positionH relativeFrom="column">
                <wp:posOffset>0</wp:posOffset>
              </wp:positionH>
              <wp:positionV relativeFrom="paragraph">
                <wp:posOffset>-444055</wp:posOffset>
              </wp:positionV>
              <wp:extent cx="5594350" cy="0"/>
              <wp:effectExtent l="0" t="0" r="0" b="0"/>
              <wp:wrapNone/>
              <wp:docPr id="289" name="Łącznik prosty 289"/>
              <wp:cNvGraphicFramePr/>
              <a:graphic xmlns:a="http://schemas.openxmlformats.org/drawingml/2006/main">
                <a:graphicData uri="http://schemas.microsoft.com/office/word/2010/wordprocessingShape">
                  <wps:wsp>
                    <wps:cNvCnPr/>
                    <wps:spPr>
                      <a:xfrm flipH="1">
                        <a:off x="0" y="0"/>
                        <a:ext cx="55943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2195E4" id="Łącznik prosty 289" o:spid="_x0000_s1026" style="position:absolute;flip:x;z-index:251649536;visibility:visible;mso-wrap-style:square;mso-wrap-distance-left:9pt;mso-wrap-distance-top:0;mso-wrap-distance-right:9pt;mso-wrap-distance-bottom:0;mso-position-horizontal:absolute;mso-position-horizontal-relative:text;mso-position-vertical:absolute;mso-position-vertical-relative:text" from="0,-34.95pt" to="440.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" strokecolor="#bfbfbf [2412]"/>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78D76" w14:textId="77777777" w:rsidR="00C556ED" w:rsidRDefault="00C556ED" w:rsidP="00322D67">
    <w:pPr>
      <w:pStyle w:val="Stopka"/>
    </w:pPr>
    <w:r>
      <w:rPr>
        <w:bCs w:val="0"/>
        <w:noProof/>
        <w:lang w:val="en"/>
      </w:rPr>
      <mc:AlternateContent>
        <mc:Choice Requires="wps">
          <w:drawing>
            <wp:anchor distT="0" distB="0" distL="114300" distR="114300" simplePos="0" relativeHeight="251670016" behindDoc="0" locked="0" layoutInCell="1" allowOverlap="1" wp14:anchorId="4F8E8C54" wp14:editId="2AAA4011">
              <wp:simplePos x="0" y="0"/>
              <wp:positionH relativeFrom="column">
                <wp:posOffset>-102301</wp:posOffset>
              </wp:positionH>
              <wp:positionV relativeFrom="paragraph">
                <wp:posOffset>-457101</wp:posOffset>
              </wp:positionV>
              <wp:extent cx="5594350" cy="0"/>
              <wp:effectExtent l="0" t="0" r="0" b="0"/>
              <wp:wrapNone/>
              <wp:docPr id="291" name="Łącznik prosty 291"/>
              <wp:cNvGraphicFramePr/>
              <a:graphic xmlns:a="http://schemas.openxmlformats.org/drawingml/2006/main">
                <a:graphicData uri="http://schemas.microsoft.com/office/word/2010/wordprocessingShape">
                  <wps:wsp>
                    <wps:cNvCnPr/>
                    <wps:spPr>
                      <a:xfrm flipH="1">
                        <a:off x="0" y="0"/>
                        <a:ext cx="55943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030E62" id="Łącznik prosty 291" o:spid="_x0000_s1026" style="position:absolute;flip:x;z-index:251670016;visibility:visible;mso-wrap-style:square;mso-wrap-distance-left:9pt;mso-wrap-distance-top:0;mso-wrap-distance-right:9pt;mso-wrap-distance-bottom:0;mso-position-horizontal:absolute;mso-position-horizontal-relative:text;mso-position-vertical:absolute;mso-position-vertical-relative:text" from="-8.05pt,-36pt" to="432.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" strokecolor="#bfbfbf [241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644963" w14:textId="77777777" w:rsidR="005A1B17" w:rsidRDefault="005A1B17" w:rsidP="00322D67">
      <w:r>
        <w:separator/>
      </w:r>
    </w:p>
  </w:footnote>
  <w:footnote w:type="continuationSeparator" w:id="0">
    <w:p w14:paraId="1D9F48ED" w14:textId="77777777" w:rsidR="005A1B17" w:rsidRDefault="005A1B17" w:rsidP="00322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6B46" w14:textId="77777777" w:rsidR="00C556ED" w:rsidRDefault="00C556ED" w:rsidP="00322D67">
    <w:pPr>
      <w:pStyle w:val="Nagwek"/>
    </w:pPr>
    <w:r>
      <w:rPr>
        <w:bCs w:val="0"/>
        <w:noProof/>
        <w:lang w:val="en"/>
      </w:rPr>
      <mc:AlternateContent>
        <mc:Choice Requires="wps">
          <w:drawing>
            <wp:anchor distT="0" distB="0" distL="114300" distR="114300" simplePos="0" relativeHeight="251644416" behindDoc="0" locked="0" layoutInCell="1" allowOverlap="1" wp14:anchorId="50C8C94A" wp14:editId="41DEFCC4">
              <wp:simplePos x="0" y="0"/>
              <wp:positionH relativeFrom="column">
                <wp:posOffset>-147955</wp:posOffset>
              </wp:positionH>
              <wp:positionV relativeFrom="paragraph">
                <wp:posOffset>273685</wp:posOffset>
              </wp:positionV>
              <wp:extent cx="5803900" cy="228600"/>
              <wp:effectExtent l="0" t="0" r="0" b="0"/>
              <wp:wrapNone/>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228600"/>
                      </a:xfrm>
                      <a:prstGeom prst="rect">
                        <a:avLst/>
                      </a:prstGeom>
                      <a:noFill/>
                      <a:ln w="9525">
                        <a:noFill/>
                        <a:miter lim="800000"/>
                        <a:headEnd/>
                        <a:tailEnd/>
                      </a:ln>
                    </wps:spPr>
                    <wps:txbx>
                      <w:txbxContent>
                        <w:p w14:paraId="6068A5F0" w14:textId="7548D059" w:rsidR="00C556ED" w:rsidRPr="00386806" w:rsidRDefault="00D86451" w:rsidP="00322D67">
                          <w:pPr>
                            <w:pStyle w:val="Nagwek"/>
                            <w:rPr>
                              <w:lang w:val="en-US"/>
                            </w:rPr>
                          </w:pPr>
                          <w:r>
                            <w:rPr>
                              <w:bCs w:val="0"/>
                              <w:lang w:val="en"/>
                            </w:rPr>
                            <w:t xml:space="preserve">Sensing cables </w:t>
                          </w:r>
                          <w:r w:rsidR="00973B6D">
                            <w:rPr>
                              <w:bCs w:val="0"/>
                              <w:lang w:val="en"/>
                            </w:rPr>
                            <w:t>vs</w:t>
                          </w:r>
                          <w:r w:rsidR="00B30923">
                            <w:rPr>
                              <w:bCs w:val="0"/>
                              <w:lang w:val="en"/>
                            </w:rPr>
                            <w:t>.</w:t>
                          </w:r>
                          <w:r>
                            <w:rPr>
                              <w:bCs w:val="0"/>
                              <w:lang w:val="en"/>
                            </w:rPr>
                            <w:t xml:space="preserve"> DFOS </w:t>
                          </w:r>
                          <w:r w:rsidR="00973B6D">
                            <w:rPr>
                              <w:bCs w:val="0"/>
                              <w:lang w:val="en"/>
                            </w:rPr>
                            <w:t xml:space="preserve">strain </w:t>
                          </w:r>
                          <w:r>
                            <w:rPr>
                              <w:bCs w:val="0"/>
                              <w:lang w:val="en"/>
                            </w:rPr>
                            <w:t>sensors</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0C8C94A" id="_x0000_t202" coordsize="21600,21600" o:spt="202" path="m,l,21600r21600,l21600,xe">
              <v:stroke joinstyle="miter"/>
              <v:path gradientshapeok="t" o:connecttype="rect"/>
            </v:shapetype>
            <v:shape id="Pole tekstowe 2" o:spid="_x0000_s1026" type="#_x0000_t202" style="position:absolute;left:0;text-align:left;margin-left:-11.65pt;margin-top:21.55pt;width:457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" filled="f" stroked="f">
              <v:textbox inset=",0,,0">
                <w:txbxContent>
                  <w:p w14:paraId="6068A5F0" w14:textId="7548D059" w:rsidR="00C556ED" w:rsidRPr="00386806" w:rsidRDefault="00D86451" w:rsidP="00322D67">
                    <w:pPr>
                      <w:pStyle w:val="Nagwek"/>
                      <w:rPr>
                        <w:lang w:val="en-US"/>
                      </w:rPr>
                    </w:pPr>
                    <w:r>
                      <w:rPr>
                        <w:bCs w:val="0"/>
                        <w:lang w:val="en"/>
                      </w:rPr>
                      <w:t xml:space="preserve">Sensing cables </w:t>
                    </w:r>
                    <w:r w:rsidR="00973B6D">
                      <w:rPr>
                        <w:bCs w:val="0"/>
                        <w:lang w:val="en"/>
                      </w:rPr>
                      <w:t>vs</w:t>
                    </w:r>
                    <w:r w:rsidR="00B30923">
                      <w:rPr>
                        <w:bCs w:val="0"/>
                        <w:lang w:val="en"/>
                      </w:rPr>
                      <w:t>.</w:t>
                    </w:r>
                    <w:r>
                      <w:rPr>
                        <w:bCs w:val="0"/>
                        <w:lang w:val="en"/>
                      </w:rPr>
                      <w:t xml:space="preserve"> DFOS </w:t>
                    </w:r>
                    <w:r w:rsidR="00973B6D">
                      <w:rPr>
                        <w:bCs w:val="0"/>
                        <w:lang w:val="en"/>
                      </w:rPr>
                      <w:t xml:space="preserve">strain </w:t>
                    </w:r>
                    <w:r>
                      <w:rPr>
                        <w:bCs w:val="0"/>
                        <w:lang w:val="en"/>
                      </w:rPr>
                      <w:t>sensors</w:t>
                    </w:r>
                  </w:p>
                </w:txbxContent>
              </v:textbox>
            </v:shape>
          </w:pict>
        </mc:Fallback>
      </mc:AlternateContent>
    </w:r>
    <w:r>
      <w:rPr>
        <w:bCs w:val="0"/>
        <w:noProof/>
        <w:lang w:val="en"/>
      </w:rPr>
      <mc:AlternateContent>
        <mc:Choice Requires="wps">
          <w:drawing>
            <wp:anchor distT="0" distB="0" distL="114300" distR="114300" simplePos="0" relativeHeight="251655680" behindDoc="0" locked="0" layoutInCell="1" allowOverlap="1" wp14:anchorId="2293BFB9" wp14:editId="192EF1DA">
              <wp:simplePos x="0" y="0"/>
              <wp:positionH relativeFrom="column">
                <wp:posOffset>-11430</wp:posOffset>
              </wp:positionH>
              <wp:positionV relativeFrom="paragraph">
                <wp:posOffset>502285</wp:posOffset>
              </wp:positionV>
              <wp:extent cx="5594350" cy="0"/>
              <wp:effectExtent l="0" t="0" r="0" b="0"/>
              <wp:wrapNone/>
              <wp:docPr id="31" name="Łącznik prosty 31"/>
              <wp:cNvGraphicFramePr/>
              <a:graphic xmlns:a="http://schemas.openxmlformats.org/drawingml/2006/main">
                <a:graphicData uri="http://schemas.microsoft.com/office/word/2010/wordprocessingShape">
                  <wps:wsp>
                    <wps:cNvCnPr/>
                    <wps:spPr>
                      <a:xfrm flipH="1">
                        <a:off x="0" y="0"/>
                        <a:ext cx="55943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2121A4" id="Łącznik prosty 31" o:spid="_x0000_s1026" style="position:absolute;flip:x;z-index:251655680;visibility:visible;mso-wrap-style:square;mso-wrap-distance-left:9pt;mso-wrap-distance-top:0;mso-wrap-distance-right:9pt;mso-wrap-distance-bottom:0;mso-position-horizontal:absolute;mso-position-horizontal-relative:text;mso-position-vertical:absolute;mso-position-vertical-relative:text" from="-.9pt,39.55pt" to="439.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6C8FF" w14:textId="77777777" w:rsidR="00C556ED" w:rsidRDefault="00C556ED" w:rsidP="00322D67">
    <w:pPr>
      <w:pStyle w:val="Nagwek"/>
    </w:pPr>
    <w:r>
      <w:rPr>
        <w:bCs w:val="0"/>
        <w:noProof/>
        <w:lang w:val="en"/>
      </w:rPr>
      <mc:AlternateContent>
        <mc:Choice Requires="wps">
          <w:drawing>
            <wp:anchor distT="0" distB="0" distL="114300" distR="114300" simplePos="0" relativeHeight="251650560" behindDoc="0" locked="0" layoutInCell="1" allowOverlap="1" wp14:anchorId="39010346" wp14:editId="76E76E6A">
              <wp:simplePos x="0" y="0"/>
              <wp:positionH relativeFrom="column">
                <wp:posOffset>-260985</wp:posOffset>
              </wp:positionH>
              <wp:positionV relativeFrom="paragraph">
                <wp:posOffset>254635</wp:posOffset>
              </wp:positionV>
              <wp:extent cx="5851525" cy="247650"/>
              <wp:effectExtent l="0" t="0" r="0" b="0"/>
              <wp:wrapNone/>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247650"/>
                      </a:xfrm>
                      <a:prstGeom prst="rect">
                        <a:avLst/>
                      </a:prstGeom>
                      <a:noFill/>
                      <a:ln w="9525">
                        <a:noFill/>
                        <a:miter lim="800000"/>
                        <a:headEnd/>
                        <a:tailEnd/>
                      </a:ln>
                    </wps:spPr>
                    <wps:txbx>
                      <w:txbxContent>
                        <w:p w14:paraId="4D457020" w14:textId="056DC9FE" w:rsidR="00C556ED" w:rsidRPr="00386806" w:rsidRDefault="00D86451" w:rsidP="00322D67">
                          <w:pPr>
                            <w:pStyle w:val="Nagwek"/>
                            <w:jc w:val="left"/>
                            <w:rPr>
                              <w:lang w:val="en-US"/>
                            </w:rPr>
                          </w:pPr>
                          <w:r>
                            <w:rPr>
                              <w:bCs w:val="0"/>
                              <w:lang w:val="en"/>
                            </w:rPr>
                            <w:t xml:space="preserve">Sensing cables </w:t>
                          </w:r>
                          <w:r w:rsidR="00973B6D">
                            <w:rPr>
                              <w:bCs w:val="0"/>
                              <w:lang w:val="en"/>
                            </w:rPr>
                            <w:t>vs</w:t>
                          </w:r>
                          <w:r w:rsidR="00B30923">
                            <w:rPr>
                              <w:bCs w:val="0"/>
                              <w:lang w:val="en"/>
                            </w:rPr>
                            <w:t>.</w:t>
                          </w:r>
                          <w:r>
                            <w:rPr>
                              <w:bCs w:val="0"/>
                              <w:lang w:val="en"/>
                            </w:rPr>
                            <w:t xml:space="preserve"> DFOS </w:t>
                          </w:r>
                          <w:r w:rsidR="00973B6D">
                            <w:rPr>
                              <w:bCs w:val="0"/>
                              <w:lang w:val="en"/>
                            </w:rPr>
                            <w:t>strain</w:t>
                          </w:r>
                          <w:r>
                            <w:rPr>
                              <w:bCs w:val="0"/>
                              <w:lang w:val="en"/>
                            </w:rPr>
                            <w:t xml:space="preserve"> sensors</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9010346" id="_x0000_t202" coordsize="21600,21600" o:spt="202" path="m,l,21600r21600,l21600,xe">
              <v:stroke joinstyle="miter"/>
              <v:path gradientshapeok="t" o:connecttype="rect"/>
            </v:shapetype>
            <v:shape id="_x0000_s1027" type="#_x0000_t202" style="position:absolute;left:0;text-align:left;margin-left:-20.55pt;margin-top:20.05pt;width:460.75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" filled="f" stroked="f">
              <v:textbox inset=",0,,0">
                <w:txbxContent>
                  <w:p w14:paraId="4D457020" w14:textId="056DC9FE" w:rsidR="00C556ED" w:rsidRPr="00386806" w:rsidRDefault="00D86451" w:rsidP="00322D67">
                    <w:pPr>
                      <w:pStyle w:val="Nagwek"/>
                      <w:jc w:val="left"/>
                      <w:rPr>
                        <w:lang w:val="en-US"/>
                      </w:rPr>
                    </w:pPr>
                    <w:r>
                      <w:rPr>
                        <w:bCs w:val="0"/>
                        <w:lang w:val="en"/>
                      </w:rPr>
                      <w:t xml:space="preserve">Sensing cables </w:t>
                    </w:r>
                    <w:r w:rsidR="00973B6D">
                      <w:rPr>
                        <w:bCs w:val="0"/>
                        <w:lang w:val="en"/>
                      </w:rPr>
                      <w:t>vs</w:t>
                    </w:r>
                    <w:r w:rsidR="00B30923">
                      <w:rPr>
                        <w:bCs w:val="0"/>
                        <w:lang w:val="en"/>
                      </w:rPr>
                      <w:t>.</w:t>
                    </w:r>
                    <w:r>
                      <w:rPr>
                        <w:bCs w:val="0"/>
                        <w:lang w:val="en"/>
                      </w:rPr>
                      <w:t xml:space="preserve"> DFOS </w:t>
                    </w:r>
                    <w:r w:rsidR="00973B6D">
                      <w:rPr>
                        <w:bCs w:val="0"/>
                        <w:lang w:val="en"/>
                      </w:rPr>
                      <w:t>strain</w:t>
                    </w:r>
                    <w:r>
                      <w:rPr>
                        <w:bCs w:val="0"/>
                        <w:lang w:val="en"/>
                      </w:rPr>
                      <w:t xml:space="preserve"> sensors</w:t>
                    </w:r>
                  </w:p>
                </w:txbxContent>
              </v:textbox>
            </v:shape>
          </w:pict>
        </mc:Fallback>
      </mc:AlternateContent>
    </w:r>
    <w:r>
      <w:rPr>
        <w:bCs w:val="0"/>
        <w:noProof/>
        <w:lang w:val="en"/>
      </w:rPr>
      <mc:AlternateContent>
        <mc:Choice Requires="wps">
          <w:drawing>
            <wp:anchor distT="0" distB="0" distL="114300" distR="114300" simplePos="0" relativeHeight="251657728" behindDoc="0" locked="0" layoutInCell="1" allowOverlap="1" wp14:anchorId="2783DE7B" wp14:editId="08FAE5D6">
              <wp:simplePos x="0" y="0"/>
              <wp:positionH relativeFrom="column">
                <wp:posOffset>0</wp:posOffset>
              </wp:positionH>
              <wp:positionV relativeFrom="paragraph">
                <wp:posOffset>504332</wp:posOffset>
              </wp:positionV>
              <wp:extent cx="5594350" cy="0"/>
              <wp:effectExtent l="0" t="0" r="0" b="0"/>
              <wp:wrapNone/>
              <wp:docPr id="288" name="Łącznik prosty 288"/>
              <wp:cNvGraphicFramePr/>
              <a:graphic xmlns:a="http://schemas.openxmlformats.org/drawingml/2006/main">
                <a:graphicData uri="http://schemas.microsoft.com/office/word/2010/wordprocessingShape">
                  <wps:wsp>
                    <wps:cNvCnPr/>
                    <wps:spPr>
                      <a:xfrm flipH="1">
                        <a:off x="0" y="0"/>
                        <a:ext cx="559435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B1FAD9" id="Łącznik prosty 288" o:spid="_x0000_s1026" style="position:absolute;flip:x;z-index:251657728;visibility:visible;mso-wrap-style:square;mso-wrap-distance-left:9pt;mso-wrap-distance-top:0;mso-wrap-distance-right:9pt;mso-wrap-distance-bottom:0;mso-position-horizontal:absolute;mso-position-horizontal-relative:text;mso-position-vertical:absolute;mso-position-vertical-relative:text" from="0,39.7pt" to="440.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" strokecolor="#bfbfbf [2412]"/>
          </w:pict>
        </mc:Fallback>
      </mc:AlternateContent>
    </w:r>
    <w:r>
      <w:rPr>
        <w:bCs w:val="0"/>
        <w:lang w:val="en"/>
      </w:rPr>
      <w:br/>
    </w:r>
    <w:r>
      <w:rPr>
        <w:bCs w:val="0"/>
        <w:lang w:val="en"/>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AC4F0" w14:textId="2AA8CB71" w:rsidR="002948D2" w:rsidRDefault="002948D2">
    <w:pPr>
      <w:pStyle w:val="Nagwek"/>
    </w:pPr>
    <w:r>
      <w:t>2024, Kraków, Poland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B685B"/>
    <w:multiLevelType w:val="hybridMultilevel"/>
    <w:tmpl w:val="12E66C16"/>
    <w:lvl w:ilvl="0" w:tplc="F6829A80">
      <w:start w:val="1"/>
      <w:numFmt w:val="decimal"/>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1567A86"/>
    <w:multiLevelType w:val="hybridMultilevel"/>
    <w:tmpl w:val="7C0C439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55E28E3"/>
    <w:multiLevelType w:val="hybridMultilevel"/>
    <w:tmpl w:val="454E2A1C"/>
    <w:lvl w:ilvl="0" w:tplc="0C9644CA">
      <w:start w:val="1"/>
      <mc:AlternateContent>
        <mc:Choice Requires="w14">
          <w:numFmt w:val="custom" w:format="001, 002, 003, ..."/>
        </mc:Choice>
        <mc:Fallback>
          <w:numFmt w:val="decimal"/>
        </mc:Fallback>
      </mc:AlternateContent>
      <w:lvlText w:val="SHM-E1-%1:"/>
      <w:lvlJc w:val="left"/>
      <w:pPr>
        <w:ind w:left="1985" w:hanging="1625"/>
      </w:pPr>
      <w:rPr>
        <w:rFonts w:hint="default"/>
        <w:b/>
        <w:bCs/>
        <w:sz w:val="24"/>
        <w:szCs w:val="24"/>
      </w:rPr>
    </w:lvl>
    <w:lvl w:ilvl="1" w:tplc="F84C1598">
      <w:start w:val="1"/>
      <w:numFmt w:val="decimal"/>
      <w:lvlText w:val="%2."/>
      <w:lvlJc w:val="left"/>
      <w:pPr>
        <w:ind w:left="1500" w:hanging="420"/>
      </w:pPr>
      <w:rPr>
        <w:rFonts w:hint="default"/>
        <w:b/>
        <w:b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997D5F"/>
    <w:multiLevelType w:val="hybridMultilevel"/>
    <w:tmpl w:val="EB781DC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06E77DC5"/>
    <w:multiLevelType w:val="hybridMultilevel"/>
    <w:tmpl w:val="0EF65222"/>
    <w:lvl w:ilvl="0" w:tplc="5958FC14">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F475723"/>
    <w:multiLevelType w:val="hybridMultilevel"/>
    <w:tmpl w:val="513603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10094D28"/>
    <w:multiLevelType w:val="hybridMultilevel"/>
    <w:tmpl w:val="6550081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12200854"/>
    <w:multiLevelType w:val="hybridMultilevel"/>
    <w:tmpl w:val="9D5AF076"/>
    <w:lvl w:ilvl="0" w:tplc="5F442D78">
      <w:start w:val="1"/>
      <w:numFmt w:val="bullet"/>
      <w:lvlText w:val="-"/>
      <w:lvlJc w:val="left"/>
    </w:lvl>
    <w:lvl w:ilvl="1" w:tplc="CDDAE10E">
      <w:numFmt w:val="decimal"/>
      <w:lvlText w:val=""/>
      <w:lvlJc w:val="left"/>
    </w:lvl>
    <w:lvl w:ilvl="2" w:tplc="5CC802D4">
      <w:numFmt w:val="decimal"/>
      <w:lvlText w:val=""/>
      <w:lvlJc w:val="left"/>
    </w:lvl>
    <w:lvl w:ilvl="3" w:tplc="F0E05A0C">
      <w:numFmt w:val="decimal"/>
      <w:lvlText w:val=""/>
      <w:lvlJc w:val="left"/>
    </w:lvl>
    <w:lvl w:ilvl="4" w:tplc="F824001C">
      <w:numFmt w:val="decimal"/>
      <w:lvlText w:val=""/>
      <w:lvlJc w:val="left"/>
    </w:lvl>
    <w:lvl w:ilvl="5" w:tplc="9522D746">
      <w:numFmt w:val="decimal"/>
      <w:lvlText w:val=""/>
      <w:lvlJc w:val="left"/>
    </w:lvl>
    <w:lvl w:ilvl="6" w:tplc="23DAEE36">
      <w:numFmt w:val="decimal"/>
      <w:lvlText w:val=""/>
      <w:lvlJc w:val="left"/>
    </w:lvl>
    <w:lvl w:ilvl="7" w:tplc="3D5A30A8">
      <w:numFmt w:val="decimal"/>
      <w:lvlText w:val=""/>
      <w:lvlJc w:val="left"/>
    </w:lvl>
    <w:lvl w:ilvl="8" w:tplc="EAC8BC5A">
      <w:numFmt w:val="decimal"/>
      <w:lvlText w:val=""/>
      <w:lvlJc w:val="left"/>
    </w:lvl>
  </w:abstractNum>
  <w:abstractNum w:abstractNumId="8" w15:restartNumberingAfterBreak="0">
    <w:nsid w:val="173C0FC9"/>
    <w:multiLevelType w:val="hybridMultilevel"/>
    <w:tmpl w:val="59128252"/>
    <w:lvl w:ilvl="0" w:tplc="F1087DFC">
      <w:start w:val="1"/>
      <w:numFmt w:val="decimal"/>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17A41BAF"/>
    <w:multiLevelType w:val="hybridMultilevel"/>
    <w:tmpl w:val="61C8C90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8471DDD"/>
    <w:multiLevelType w:val="hybridMultilevel"/>
    <w:tmpl w:val="D4E01F3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18DA0736"/>
    <w:multiLevelType w:val="hybridMultilevel"/>
    <w:tmpl w:val="B638F1A0"/>
    <w:lvl w:ilvl="0" w:tplc="48AC6148">
      <w:start w:val="1"/>
      <w:numFmt w:val="decimal"/>
      <w:lvlText w:val="[%1]"/>
      <w:lvlJc w:val="left"/>
      <w:pPr>
        <w:ind w:left="1004" w:hanging="360"/>
      </w:pPr>
      <w:rPr>
        <w:rFonts w:hint="default"/>
        <w:b/>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1A474EE4"/>
    <w:multiLevelType w:val="hybridMultilevel"/>
    <w:tmpl w:val="ADA4E2F0"/>
    <w:lvl w:ilvl="0" w:tplc="0415000F">
      <w:start w:val="1"/>
      <w:numFmt w:val="decimal"/>
      <w:pStyle w:val="Lit"/>
      <w:lvlText w:val="%1."/>
      <w:lvlJc w:val="left"/>
      <w:pPr>
        <w:ind w:left="1004" w:hanging="360"/>
      </w:pPr>
      <w:rPr>
        <w:rFonts w:hint="default"/>
        <w:b/>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1C9948A6"/>
    <w:multiLevelType w:val="hybridMultilevel"/>
    <w:tmpl w:val="90580746"/>
    <w:lvl w:ilvl="0" w:tplc="7F36DD12">
      <w:start w:val="1"/>
      <w:numFmt w:val="decimal"/>
      <w:pStyle w:val="Legenda"/>
      <w:suff w:val="space"/>
      <w:lvlText w:val="Rys.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9FCB1CE">
      <w:numFmt w:val="bullet"/>
      <w:lvlText w:val="•"/>
      <w:lvlJc w:val="left"/>
      <w:pPr>
        <w:ind w:left="877" w:hanging="420"/>
      </w:pPr>
      <w:rPr>
        <w:rFonts w:ascii="Franklin Gothic Book" w:eastAsiaTheme="minorHAnsi" w:hAnsi="Franklin Gothic Book" w:cs="Segoe UI" w:hint="default"/>
      </w:rPr>
    </w:lvl>
    <w:lvl w:ilvl="2" w:tplc="0415001B" w:tentative="1">
      <w:start w:val="1"/>
      <w:numFmt w:val="lowerRoman"/>
      <w:lvlText w:val="%3."/>
      <w:lvlJc w:val="right"/>
      <w:pPr>
        <w:ind w:left="1537" w:hanging="180"/>
      </w:pPr>
    </w:lvl>
    <w:lvl w:ilvl="3" w:tplc="0415000F" w:tentative="1">
      <w:start w:val="1"/>
      <w:numFmt w:val="decimal"/>
      <w:lvlText w:val="%4."/>
      <w:lvlJc w:val="left"/>
      <w:pPr>
        <w:ind w:left="2257" w:hanging="360"/>
      </w:pPr>
    </w:lvl>
    <w:lvl w:ilvl="4" w:tplc="04150019" w:tentative="1">
      <w:start w:val="1"/>
      <w:numFmt w:val="lowerLetter"/>
      <w:lvlText w:val="%5."/>
      <w:lvlJc w:val="left"/>
      <w:pPr>
        <w:ind w:left="2977" w:hanging="360"/>
      </w:pPr>
    </w:lvl>
    <w:lvl w:ilvl="5" w:tplc="0415001B" w:tentative="1">
      <w:start w:val="1"/>
      <w:numFmt w:val="lowerRoman"/>
      <w:lvlText w:val="%6."/>
      <w:lvlJc w:val="right"/>
      <w:pPr>
        <w:ind w:left="3697" w:hanging="180"/>
      </w:pPr>
    </w:lvl>
    <w:lvl w:ilvl="6" w:tplc="0415000F" w:tentative="1">
      <w:start w:val="1"/>
      <w:numFmt w:val="decimal"/>
      <w:lvlText w:val="%7."/>
      <w:lvlJc w:val="left"/>
      <w:pPr>
        <w:ind w:left="4417" w:hanging="360"/>
      </w:pPr>
    </w:lvl>
    <w:lvl w:ilvl="7" w:tplc="04150019" w:tentative="1">
      <w:start w:val="1"/>
      <w:numFmt w:val="lowerLetter"/>
      <w:lvlText w:val="%8."/>
      <w:lvlJc w:val="left"/>
      <w:pPr>
        <w:ind w:left="5137" w:hanging="360"/>
      </w:pPr>
    </w:lvl>
    <w:lvl w:ilvl="8" w:tplc="0415001B" w:tentative="1">
      <w:start w:val="1"/>
      <w:numFmt w:val="lowerRoman"/>
      <w:lvlText w:val="%9."/>
      <w:lvlJc w:val="right"/>
      <w:pPr>
        <w:ind w:left="5857" w:hanging="180"/>
      </w:pPr>
    </w:lvl>
  </w:abstractNum>
  <w:abstractNum w:abstractNumId="14" w15:restartNumberingAfterBreak="0">
    <w:nsid w:val="1E531B9A"/>
    <w:multiLevelType w:val="hybridMultilevel"/>
    <w:tmpl w:val="13724FD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1EA31C6E"/>
    <w:multiLevelType w:val="hybridMultilevel"/>
    <w:tmpl w:val="DDFE07E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1F6B0115"/>
    <w:multiLevelType w:val="hybridMultilevel"/>
    <w:tmpl w:val="7A98982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210157AC"/>
    <w:multiLevelType w:val="hybridMultilevel"/>
    <w:tmpl w:val="52B667A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21160E43"/>
    <w:multiLevelType w:val="multilevel"/>
    <w:tmpl w:val="EB5CD264"/>
    <w:lvl w:ilvl="0">
      <w:start w:val="1"/>
      <w:numFmt w:val="decimal"/>
      <w:pStyle w:val="SHMRozdzia"/>
      <w:lvlText w:val="%1."/>
      <w:lvlJc w:val="left"/>
      <w:pPr>
        <w:ind w:left="360" w:hanging="360"/>
      </w:pPr>
      <w:rPr>
        <w:rFonts w:hint="default"/>
      </w:rPr>
    </w:lvl>
    <w:lvl w:ilvl="1">
      <w:start w:val="1"/>
      <w:numFmt w:val="decimal"/>
      <w:pStyle w:val="SHMPodrozdzia"/>
      <w:lvlText w:val="%1.%2. "/>
      <w:lvlJc w:val="left"/>
      <w:pPr>
        <w:ind w:left="284" w:firstLine="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24B5569"/>
    <w:multiLevelType w:val="hybridMultilevel"/>
    <w:tmpl w:val="147058FA"/>
    <w:lvl w:ilvl="0" w:tplc="F586BCC6">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C3257A"/>
    <w:multiLevelType w:val="hybridMultilevel"/>
    <w:tmpl w:val="CDCC993E"/>
    <w:lvl w:ilvl="0" w:tplc="A3E28C70">
      <w:start w:val="1"/>
      <w:numFmt w:val="low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D84BD8"/>
    <w:multiLevelType w:val="hybridMultilevel"/>
    <w:tmpl w:val="3BF8EF0E"/>
    <w:lvl w:ilvl="0" w:tplc="A57899A6">
      <w:start w:val="1"/>
      <w:numFmt w:val="decimal"/>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37D8249F"/>
    <w:multiLevelType w:val="hybridMultilevel"/>
    <w:tmpl w:val="29C02F02"/>
    <w:lvl w:ilvl="0" w:tplc="A3E28C70">
      <w:start w:val="1"/>
      <w:numFmt w:val="lowerLetter"/>
      <w:lvlText w:val="%1)"/>
      <w:lvlJc w:val="left"/>
      <w:pPr>
        <w:ind w:left="1004" w:hanging="360"/>
      </w:pPr>
      <w:rPr>
        <w:b/>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895782C"/>
    <w:multiLevelType w:val="hybridMultilevel"/>
    <w:tmpl w:val="C9E26E58"/>
    <w:lvl w:ilvl="0" w:tplc="A3E28C70">
      <w:start w:val="1"/>
      <w:numFmt w:val="lowerLetter"/>
      <w:lvlText w:val="%1)"/>
      <w:lvlJc w:val="left"/>
      <w:pPr>
        <w:ind w:left="1004" w:hanging="360"/>
      </w:pPr>
      <w:rPr>
        <w:b/>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3ACF5989"/>
    <w:multiLevelType w:val="hybridMultilevel"/>
    <w:tmpl w:val="3BF8EF0E"/>
    <w:lvl w:ilvl="0" w:tplc="A57899A6">
      <w:start w:val="1"/>
      <w:numFmt w:val="decimal"/>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3B0F72C6"/>
    <w:multiLevelType w:val="hybridMultilevel"/>
    <w:tmpl w:val="18200702"/>
    <w:lvl w:ilvl="0" w:tplc="11BCA0FC">
      <w:start w:val="1"/>
      <w:numFmt w:val="decimal"/>
      <w:pStyle w:val="Akapitzlist"/>
      <w:lvlText w:val="[Z-%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6" w15:restartNumberingAfterBreak="0">
    <w:nsid w:val="3B7F368A"/>
    <w:multiLevelType w:val="hybridMultilevel"/>
    <w:tmpl w:val="A92A5924"/>
    <w:lvl w:ilvl="0" w:tplc="2174C97E">
      <w:start w:val="1"/>
      <w:numFmt w:val="decimal"/>
      <w:pStyle w:val="SHMTab"/>
      <w:suff w:val="space"/>
      <w:lvlText w:val="Tablica %1. "/>
      <w:lvlJc w:val="left"/>
      <w:pPr>
        <w:ind w:left="9149" w:hanging="360"/>
      </w:pPr>
      <w:rPr>
        <w:rFonts w:hint="default"/>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3CB811F9"/>
    <w:multiLevelType w:val="hybridMultilevel"/>
    <w:tmpl w:val="FE0C982C"/>
    <w:lvl w:ilvl="0" w:tplc="F6829A80">
      <w:start w:val="1"/>
      <w:numFmt w:val="decimal"/>
      <w:lvlText w:val="%1."/>
      <w:lvlJc w:val="left"/>
      <w:pPr>
        <w:ind w:left="644" w:hanging="360"/>
      </w:pPr>
      <w:rPr>
        <w:rFonts w:hint="default"/>
        <w:b/>
        <w:bCs/>
      </w:rPr>
    </w:lvl>
    <w:lvl w:ilvl="1" w:tplc="51D6E13E">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15:restartNumberingAfterBreak="0">
    <w:nsid w:val="3CDF78FB"/>
    <w:multiLevelType w:val="hybridMultilevel"/>
    <w:tmpl w:val="07E4F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2E17441"/>
    <w:multiLevelType w:val="hybridMultilevel"/>
    <w:tmpl w:val="12E66C16"/>
    <w:lvl w:ilvl="0" w:tplc="F6829A80">
      <w:start w:val="1"/>
      <w:numFmt w:val="decimal"/>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15:restartNumberingAfterBreak="0">
    <w:nsid w:val="44164F6A"/>
    <w:multiLevelType w:val="hybridMultilevel"/>
    <w:tmpl w:val="FE0C982C"/>
    <w:lvl w:ilvl="0" w:tplc="F6829A80">
      <w:start w:val="1"/>
      <w:numFmt w:val="decimal"/>
      <w:lvlText w:val="%1."/>
      <w:lvlJc w:val="left"/>
      <w:pPr>
        <w:ind w:left="644" w:hanging="360"/>
      </w:pPr>
      <w:rPr>
        <w:rFonts w:hint="default"/>
        <w:b/>
        <w:bCs/>
      </w:rPr>
    </w:lvl>
    <w:lvl w:ilvl="1" w:tplc="51D6E13E">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15:restartNumberingAfterBreak="0">
    <w:nsid w:val="47892532"/>
    <w:multiLevelType w:val="hybridMultilevel"/>
    <w:tmpl w:val="59128252"/>
    <w:lvl w:ilvl="0" w:tplc="F1087DFC">
      <w:start w:val="1"/>
      <w:numFmt w:val="decimal"/>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4C1172A9"/>
    <w:multiLevelType w:val="hybridMultilevel"/>
    <w:tmpl w:val="0C08EF4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4CE77DA2"/>
    <w:multiLevelType w:val="hybridMultilevel"/>
    <w:tmpl w:val="719AA81A"/>
    <w:lvl w:ilvl="0" w:tplc="D9FC4E98">
      <w:start w:val="50"/>
      <w:numFmt w:val="bullet"/>
      <w:lvlText w:val=""/>
      <w:lvlJc w:val="left"/>
      <w:pPr>
        <w:ind w:left="720" w:hanging="360"/>
      </w:pPr>
      <w:rPr>
        <w:rFonts w:ascii="Wingdings" w:eastAsiaTheme="minorHAnsi" w:hAnsi="Wingdings"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D0212E9"/>
    <w:multiLevelType w:val="hybridMultilevel"/>
    <w:tmpl w:val="560A3D5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4DB127F8"/>
    <w:multiLevelType w:val="hybridMultilevel"/>
    <w:tmpl w:val="4C420594"/>
    <w:lvl w:ilvl="0" w:tplc="4E40582A">
      <w:start w:val="1"/>
      <w:numFmt w:val="bullet"/>
      <w:lvlText w:val="-"/>
      <w:lvlJc w:val="left"/>
    </w:lvl>
    <w:lvl w:ilvl="1" w:tplc="D2CEB256">
      <w:numFmt w:val="decimal"/>
      <w:lvlText w:val=""/>
      <w:lvlJc w:val="left"/>
    </w:lvl>
    <w:lvl w:ilvl="2" w:tplc="45181510">
      <w:numFmt w:val="decimal"/>
      <w:lvlText w:val=""/>
      <w:lvlJc w:val="left"/>
    </w:lvl>
    <w:lvl w:ilvl="3" w:tplc="736084C4">
      <w:numFmt w:val="decimal"/>
      <w:lvlText w:val=""/>
      <w:lvlJc w:val="left"/>
    </w:lvl>
    <w:lvl w:ilvl="4" w:tplc="E8F46E92">
      <w:numFmt w:val="decimal"/>
      <w:lvlText w:val=""/>
      <w:lvlJc w:val="left"/>
    </w:lvl>
    <w:lvl w:ilvl="5" w:tplc="6AD84C04">
      <w:numFmt w:val="decimal"/>
      <w:lvlText w:val=""/>
      <w:lvlJc w:val="left"/>
    </w:lvl>
    <w:lvl w:ilvl="6" w:tplc="977C1696">
      <w:numFmt w:val="decimal"/>
      <w:lvlText w:val=""/>
      <w:lvlJc w:val="left"/>
    </w:lvl>
    <w:lvl w:ilvl="7" w:tplc="C6821FD8">
      <w:numFmt w:val="decimal"/>
      <w:lvlText w:val=""/>
      <w:lvlJc w:val="left"/>
    </w:lvl>
    <w:lvl w:ilvl="8" w:tplc="0D48EBA0">
      <w:numFmt w:val="decimal"/>
      <w:lvlText w:val=""/>
      <w:lvlJc w:val="left"/>
    </w:lvl>
  </w:abstractNum>
  <w:abstractNum w:abstractNumId="36" w15:restartNumberingAfterBreak="0">
    <w:nsid w:val="515F007C"/>
    <w:multiLevelType w:val="hybridMultilevel"/>
    <w:tmpl w:val="695EAA16"/>
    <w:lvl w:ilvl="0" w:tplc="B3068CE0">
      <w:start w:val="1"/>
      <w:numFmt w:val="bullet"/>
      <w:lvlText w:val="-"/>
      <w:lvlJc w:val="left"/>
    </w:lvl>
    <w:lvl w:ilvl="1" w:tplc="E324724C">
      <w:numFmt w:val="decimal"/>
      <w:lvlText w:val=""/>
      <w:lvlJc w:val="left"/>
    </w:lvl>
    <w:lvl w:ilvl="2" w:tplc="556471CA">
      <w:numFmt w:val="decimal"/>
      <w:lvlText w:val=""/>
      <w:lvlJc w:val="left"/>
    </w:lvl>
    <w:lvl w:ilvl="3" w:tplc="BEE26284">
      <w:numFmt w:val="decimal"/>
      <w:lvlText w:val=""/>
      <w:lvlJc w:val="left"/>
    </w:lvl>
    <w:lvl w:ilvl="4" w:tplc="EECA75BE">
      <w:numFmt w:val="decimal"/>
      <w:lvlText w:val=""/>
      <w:lvlJc w:val="left"/>
    </w:lvl>
    <w:lvl w:ilvl="5" w:tplc="610A2D4C">
      <w:numFmt w:val="decimal"/>
      <w:lvlText w:val=""/>
      <w:lvlJc w:val="left"/>
    </w:lvl>
    <w:lvl w:ilvl="6" w:tplc="0CB49290">
      <w:numFmt w:val="decimal"/>
      <w:lvlText w:val=""/>
      <w:lvlJc w:val="left"/>
    </w:lvl>
    <w:lvl w:ilvl="7" w:tplc="397841E4">
      <w:numFmt w:val="decimal"/>
      <w:lvlText w:val=""/>
      <w:lvlJc w:val="left"/>
    </w:lvl>
    <w:lvl w:ilvl="8" w:tplc="3C387CF2">
      <w:numFmt w:val="decimal"/>
      <w:lvlText w:val=""/>
      <w:lvlJc w:val="left"/>
    </w:lvl>
  </w:abstractNum>
  <w:abstractNum w:abstractNumId="37" w15:restartNumberingAfterBreak="0">
    <w:nsid w:val="557E00C0"/>
    <w:multiLevelType w:val="hybridMultilevel"/>
    <w:tmpl w:val="0922D7B2"/>
    <w:lvl w:ilvl="0" w:tplc="6CF092EE">
      <w:start w:val="1"/>
      <w:numFmt w:val="upperLetter"/>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 w15:restartNumberingAfterBreak="0">
    <w:nsid w:val="5912630A"/>
    <w:multiLevelType w:val="hybridMultilevel"/>
    <w:tmpl w:val="5A3C1F16"/>
    <w:lvl w:ilvl="0" w:tplc="DA324E04">
      <w:start w:val="1"/>
      <w:numFmt w:val="decimal"/>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5BD062C2"/>
    <w:multiLevelType w:val="hybridMultilevel"/>
    <w:tmpl w:val="AC1078FC"/>
    <w:lvl w:ilvl="0" w:tplc="F7D2FECA">
      <w:start w:val="1"/>
      <w:numFmt w:val="bullet"/>
      <w:lvlText w:val="-"/>
      <w:lvlJc w:val="left"/>
    </w:lvl>
    <w:lvl w:ilvl="1" w:tplc="55F2A31A">
      <w:numFmt w:val="decimal"/>
      <w:lvlText w:val=""/>
      <w:lvlJc w:val="left"/>
    </w:lvl>
    <w:lvl w:ilvl="2" w:tplc="97C846DE">
      <w:numFmt w:val="decimal"/>
      <w:lvlText w:val=""/>
      <w:lvlJc w:val="left"/>
    </w:lvl>
    <w:lvl w:ilvl="3" w:tplc="1638A078">
      <w:numFmt w:val="decimal"/>
      <w:lvlText w:val=""/>
      <w:lvlJc w:val="left"/>
    </w:lvl>
    <w:lvl w:ilvl="4" w:tplc="9F866ED0">
      <w:numFmt w:val="decimal"/>
      <w:lvlText w:val=""/>
      <w:lvlJc w:val="left"/>
    </w:lvl>
    <w:lvl w:ilvl="5" w:tplc="8C9257B2">
      <w:numFmt w:val="decimal"/>
      <w:lvlText w:val=""/>
      <w:lvlJc w:val="left"/>
    </w:lvl>
    <w:lvl w:ilvl="6" w:tplc="E0607464">
      <w:numFmt w:val="decimal"/>
      <w:lvlText w:val=""/>
      <w:lvlJc w:val="left"/>
    </w:lvl>
    <w:lvl w:ilvl="7" w:tplc="C59099F2">
      <w:numFmt w:val="decimal"/>
      <w:lvlText w:val=""/>
      <w:lvlJc w:val="left"/>
    </w:lvl>
    <w:lvl w:ilvl="8" w:tplc="42A073E6">
      <w:numFmt w:val="decimal"/>
      <w:lvlText w:val=""/>
      <w:lvlJc w:val="left"/>
    </w:lvl>
  </w:abstractNum>
  <w:abstractNum w:abstractNumId="40" w15:restartNumberingAfterBreak="0">
    <w:nsid w:val="5C711D2B"/>
    <w:multiLevelType w:val="hybridMultilevel"/>
    <w:tmpl w:val="8864D150"/>
    <w:lvl w:ilvl="0" w:tplc="F252E8AE">
      <w:start w:val="1"/>
      <w:numFmt w:val="decimal"/>
      <w:lvlText w:val="[%1] "/>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D97234A"/>
    <w:multiLevelType w:val="hybridMultilevel"/>
    <w:tmpl w:val="EA00AD5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2" w15:restartNumberingAfterBreak="0">
    <w:nsid w:val="634D4FFF"/>
    <w:multiLevelType w:val="hybridMultilevel"/>
    <w:tmpl w:val="4EC4030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3" w15:restartNumberingAfterBreak="0">
    <w:nsid w:val="63BE3E91"/>
    <w:multiLevelType w:val="hybridMultilevel"/>
    <w:tmpl w:val="F9EA1CF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15:restartNumberingAfterBreak="0">
    <w:nsid w:val="762072B2"/>
    <w:multiLevelType w:val="hybridMultilevel"/>
    <w:tmpl w:val="936046E6"/>
    <w:lvl w:ilvl="0" w:tplc="B8B8E69C">
      <w:start w:val="44"/>
      <w:numFmt w:val="bullet"/>
      <w:lvlText w:val=""/>
      <w:lvlJc w:val="left"/>
      <w:pPr>
        <w:ind w:left="720" w:hanging="360"/>
      </w:pPr>
      <w:rPr>
        <w:rFonts w:ascii="Wingdings" w:eastAsiaTheme="minorHAnsi" w:hAnsi="Wingdings"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6AA1811"/>
    <w:multiLevelType w:val="hybridMultilevel"/>
    <w:tmpl w:val="17A80FB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6" w15:restartNumberingAfterBreak="0">
    <w:nsid w:val="79267730"/>
    <w:multiLevelType w:val="hybridMultilevel"/>
    <w:tmpl w:val="7868B86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7" w15:restartNumberingAfterBreak="0">
    <w:nsid w:val="7DB44775"/>
    <w:multiLevelType w:val="hybridMultilevel"/>
    <w:tmpl w:val="2BB6463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num w:numId="1" w16cid:durableId="1510100908">
    <w:abstractNumId w:val="18"/>
  </w:num>
  <w:num w:numId="2" w16cid:durableId="1333530747">
    <w:abstractNumId w:val="25"/>
  </w:num>
  <w:num w:numId="3" w16cid:durableId="916205230">
    <w:abstractNumId w:val="13"/>
  </w:num>
  <w:num w:numId="4" w16cid:durableId="2092123283">
    <w:abstractNumId w:val="26"/>
  </w:num>
  <w:num w:numId="5" w16cid:durableId="460853060">
    <w:abstractNumId w:val="11"/>
  </w:num>
  <w:num w:numId="6" w16cid:durableId="303657151">
    <w:abstractNumId w:val="42"/>
  </w:num>
  <w:num w:numId="7" w16cid:durableId="1941599021">
    <w:abstractNumId w:val="8"/>
  </w:num>
  <w:num w:numId="8" w16cid:durableId="2026128620">
    <w:abstractNumId w:val="23"/>
  </w:num>
  <w:num w:numId="9" w16cid:durableId="313727527">
    <w:abstractNumId w:val="29"/>
  </w:num>
  <w:num w:numId="10" w16cid:durableId="912352795">
    <w:abstractNumId w:val="22"/>
  </w:num>
  <w:num w:numId="11" w16cid:durableId="223107876">
    <w:abstractNumId w:val="30"/>
  </w:num>
  <w:num w:numId="12" w16cid:durableId="1163164576">
    <w:abstractNumId w:val="20"/>
  </w:num>
  <w:num w:numId="13" w16cid:durableId="303245242">
    <w:abstractNumId w:val="27"/>
  </w:num>
  <w:num w:numId="14" w16cid:durableId="918294278">
    <w:abstractNumId w:val="12"/>
  </w:num>
  <w:num w:numId="15" w16cid:durableId="731928052">
    <w:abstractNumId w:val="28"/>
  </w:num>
  <w:num w:numId="16" w16cid:durableId="1252666060">
    <w:abstractNumId w:val="9"/>
  </w:num>
  <w:num w:numId="17" w16cid:durableId="277445716">
    <w:abstractNumId w:val="6"/>
  </w:num>
  <w:num w:numId="18" w16cid:durableId="1652563434">
    <w:abstractNumId w:val="2"/>
  </w:num>
  <w:num w:numId="19" w16cid:durableId="299959935">
    <w:abstractNumId w:val="14"/>
  </w:num>
  <w:num w:numId="20" w16cid:durableId="1200127641">
    <w:abstractNumId w:val="1"/>
  </w:num>
  <w:num w:numId="21" w16cid:durableId="590042532">
    <w:abstractNumId w:val="32"/>
  </w:num>
  <w:num w:numId="22" w16cid:durableId="1812137680">
    <w:abstractNumId w:val="44"/>
  </w:num>
  <w:num w:numId="23" w16cid:durableId="76051749">
    <w:abstractNumId w:val="33"/>
  </w:num>
  <w:num w:numId="24" w16cid:durableId="1840265481">
    <w:abstractNumId w:val="46"/>
  </w:num>
  <w:num w:numId="25" w16cid:durableId="1985115931">
    <w:abstractNumId w:val="38"/>
  </w:num>
  <w:num w:numId="26" w16cid:durableId="1333794659">
    <w:abstractNumId w:val="16"/>
  </w:num>
  <w:num w:numId="27" w16cid:durableId="49040916">
    <w:abstractNumId w:val="37"/>
  </w:num>
  <w:num w:numId="28" w16cid:durableId="487597755">
    <w:abstractNumId w:val="3"/>
  </w:num>
  <w:num w:numId="29" w16cid:durableId="1341541646">
    <w:abstractNumId w:val="34"/>
  </w:num>
  <w:num w:numId="30" w16cid:durableId="953832265">
    <w:abstractNumId w:val="10"/>
  </w:num>
  <w:num w:numId="31" w16cid:durableId="1934239066">
    <w:abstractNumId w:val="45"/>
  </w:num>
  <w:num w:numId="32" w16cid:durableId="112292010">
    <w:abstractNumId w:val="19"/>
  </w:num>
  <w:num w:numId="33" w16cid:durableId="1632007958">
    <w:abstractNumId w:val="31"/>
  </w:num>
  <w:num w:numId="34" w16cid:durableId="1991980368">
    <w:abstractNumId w:val="5"/>
  </w:num>
  <w:num w:numId="35" w16cid:durableId="1447893437">
    <w:abstractNumId w:val="21"/>
  </w:num>
  <w:num w:numId="36" w16cid:durableId="779108071">
    <w:abstractNumId w:val="24"/>
  </w:num>
  <w:num w:numId="37" w16cid:durableId="472480296">
    <w:abstractNumId w:val="0"/>
  </w:num>
  <w:num w:numId="38" w16cid:durableId="1740906634">
    <w:abstractNumId w:val="15"/>
  </w:num>
  <w:num w:numId="39" w16cid:durableId="1025793111">
    <w:abstractNumId w:val="41"/>
  </w:num>
  <w:num w:numId="40" w16cid:durableId="1252668274">
    <w:abstractNumId w:val="36"/>
  </w:num>
  <w:num w:numId="41" w16cid:durableId="589655048">
    <w:abstractNumId w:val="17"/>
  </w:num>
  <w:num w:numId="42" w16cid:durableId="1755082728">
    <w:abstractNumId w:val="39"/>
  </w:num>
  <w:num w:numId="43" w16cid:durableId="725028993">
    <w:abstractNumId w:val="7"/>
  </w:num>
  <w:num w:numId="44" w16cid:durableId="1891765729">
    <w:abstractNumId w:val="35"/>
  </w:num>
  <w:num w:numId="45" w16cid:durableId="1683513462">
    <w:abstractNumId w:val="43"/>
  </w:num>
  <w:num w:numId="46" w16cid:durableId="2112623684">
    <w:abstractNumId w:val="47"/>
  </w:num>
  <w:num w:numId="47" w16cid:durableId="73550021">
    <w:abstractNumId w:val="4"/>
  </w:num>
  <w:num w:numId="48" w16cid:durableId="945966600">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4D0"/>
    <w:rsid w:val="000003D7"/>
    <w:rsid w:val="00003763"/>
    <w:rsid w:val="00003AB1"/>
    <w:rsid w:val="00006EA9"/>
    <w:rsid w:val="000127F0"/>
    <w:rsid w:val="00012C33"/>
    <w:rsid w:val="00013F1F"/>
    <w:rsid w:val="00015B56"/>
    <w:rsid w:val="000266C4"/>
    <w:rsid w:val="000270C3"/>
    <w:rsid w:val="00030C0B"/>
    <w:rsid w:val="00031887"/>
    <w:rsid w:val="000328E4"/>
    <w:rsid w:val="00033FFD"/>
    <w:rsid w:val="00037DA3"/>
    <w:rsid w:val="0004121E"/>
    <w:rsid w:val="0004173B"/>
    <w:rsid w:val="00041D78"/>
    <w:rsid w:val="00043C76"/>
    <w:rsid w:val="0004567A"/>
    <w:rsid w:val="00046376"/>
    <w:rsid w:val="0004649D"/>
    <w:rsid w:val="00047CA0"/>
    <w:rsid w:val="0005017B"/>
    <w:rsid w:val="000507C4"/>
    <w:rsid w:val="00050B9C"/>
    <w:rsid w:val="00052032"/>
    <w:rsid w:val="00055C39"/>
    <w:rsid w:val="00057869"/>
    <w:rsid w:val="00060936"/>
    <w:rsid w:val="000615B1"/>
    <w:rsid w:val="00061744"/>
    <w:rsid w:val="000617CD"/>
    <w:rsid w:val="0006219E"/>
    <w:rsid w:val="00063770"/>
    <w:rsid w:val="00065242"/>
    <w:rsid w:val="00065C5E"/>
    <w:rsid w:val="000666C3"/>
    <w:rsid w:val="000666F6"/>
    <w:rsid w:val="00071274"/>
    <w:rsid w:val="000712CA"/>
    <w:rsid w:val="00077E17"/>
    <w:rsid w:val="00080024"/>
    <w:rsid w:val="00084877"/>
    <w:rsid w:val="0009181B"/>
    <w:rsid w:val="000927EE"/>
    <w:rsid w:val="000A2665"/>
    <w:rsid w:val="000B2D93"/>
    <w:rsid w:val="000B72FF"/>
    <w:rsid w:val="000B755F"/>
    <w:rsid w:val="000C1063"/>
    <w:rsid w:val="000C14AC"/>
    <w:rsid w:val="000C2E2F"/>
    <w:rsid w:val="000D10A9"/>
    <w:rsid w:val="000D3380"/>
    <w:rsid w:val="000D6862"/>
    <w:rsid w:val="000D7764"/>
    <w:rsid w:val="000E16DC"/>
    <w:rsid w:val="000E51CE"/>
    <w:rsid w:val="000E5518"/>
    <w:rsid w:val="000E5DE5"/>
    <w:rsid w:val="000E7824"/>
    <w:rsid w:val="000E7E6E"/>
    <w:rsid w:val="000F2C41"/>
    <w:rsid w:val="000F345A"/>
    <w:rsid w:val="000F4D9D"/>
    <w:rsid w:val="00100D3B"/>
    <w:rsid w:val="001048E0"/>
    <w:rsid w:val="00110DBF"/>
    <w:rsid w:val="001112ED"/>
    <w:rsid w:val="0011629A"/>
    <w:rsid w:val="001204CA"/>
    <w:rsid w:val="001211D6"/>
    <w:rsid w:val="001220E1"/>
    <w:rsid w:val="00124664"/>
    <w:rsid w:val="00130D93"/>
    <w:rsid w:val="00133451"/>
    <w:rsid w:val="0013423F"/>
    <w:rsid w:val="00135B4E"/>
    <w:rsid w:val="00136DFE"/>
    <w:rsid w:val="00137F9F"/>
    <w:rsid w:val="00142333"/>
    <w:rsid w:val="001426DC"/>
    <w:rsid w:val="00142992"/>
    <w:rsid w:val="0015038B"/>
    <w:rsid w:val="0015155D"/>
    <w:rsid w:val="00151D3A"/>
    <w:rsid w:val="00151DA0"/>
    <w:rsid w:val="00152316"/>
    <w:rsid w:val="001539F0"/>
    <w:rsid w:val="00156CE6"/>
    <w:rsid w:val="00170AFE"/>
    <w:rsid w:val="00170D17"/>
    <w:rsid w:val="00173CA7"/>
    <w:rsid w:val="00180406"/>
    <w:rsid w:val="001821D4"/>
    <w:rsid w:val="001829E0"/>
    <w:rsid w:val="00184E38"/>
    <w:rsid w:val="00187963"/>
    <w:rsid w:val="00190253"/>
    <w:rsid w:val="001907C1"/>
    <w:rsid w:val="00191D6E"/>
    <w:rsid w:val="00192601"/>
    <w:rsid w:val="00193D01"/>
    <w:rsid w:val="00195191"/>
    <w:rsid w:val="0019538D"/>
    <w:rsid w:val="0019619B"/>
    <w:rsid w:val="001A0313"/>
    <w:rsid w:val="001A07AB"/>
    <w:rsid w:val="001A1A42"/>
    <w:rsid w:val="001A2982"/>
    <w:rsid w:val="001A6E07"/>
    <w:rsid w:val="001B1D16"/>
    <w:rsid w:val="001B3838"/>
    <w:rsid w:val="001B7230"/>
    <w:rsid w:val="001C0A93"/>
    <w:rsid w:val="001C0EC3"/>
    <w:rsid w:val="001C1387"/>
    <w:rsid w:val="001C284E"/>
    <w:rsid w:val="001C6C1C"/>
    <w:rsid w:val="001D0FD5"/>
    <w:rsid w:val="001D11F3"/>
    <w:rsid w:val="001D51F8"/>
    <w:rsid w:val="001D5701"/>
    <w:rsid w:val="001E06CB"/>
    <w:rsid w:val="001E46DF"/>
    <w:rsid w:val="001E4B47"/>
    <w:rsid w:val="001E6F96"/>
    <w:rsid w:val="001F1805"/>
    <w:rsid w:val="001F1F46"/>
    <w:rsid w:val="001F4C92"/>
    <w:rsid w:val="002012DB"/>
    <w:rsid w:val="002017ED"/>
    <w:rsid w:val="00201AF4"/>
    <w:rsid w:val="0020250E"/>
    <w:rsid w:val="002045FD"/>
    <w:rsid w:val="00207B41"/>
    <w:rsid w:val="00207B8D"/>
    <w:rsid w:val="00212A7B"/>
    <w:rsid w:val="00214A44"/>
    <w:rsid w:val="00216B70"/>
    <w:rsid w:val="002205E9"/>
    <w:rsid w:val="00224603"/>
    <w:rsid w:val="00224A3C"/>
    <w:rsid w:val="00226D53"/>
    <w:rsid w:val="00227CB6"/>
    <w:rsid w:val="00232DB7"/>
    <w:rsid w:val="002363D7"/>
    <w:rsid w:val="0024132F"/>
    <w:rsid w:val="002422C2"/>
    <w:rsid w:val="00243179"/>
    <w:rsid w:val="00243ACD"/>
    <w:rsid w:val="002478AF"/>
    <w:rsid w:val="00247982"/>
    <w:rsid w:val="00247FBB"/>
    <w:rsid w:val="00253C4B"/>
    <w:rsid w:val="00253E5A"/>
    <w:rsid w:val="002608E0"/>
    <w:rsid w:val="00261748"/>
    <w:rsid w:val="00263822"/>
    <w:rsid w:val="002726A9"/>
    <w:rsid w:val="00276EC9"/>
    <w:rsid w:val="00280F64"/>
    <w:rsid w:val="00281DE0"/>
    <w:rsid w:val="00287923"/>
    <w:rsid w:val="0029376E"/>
    <w:rsid w:val="002948D2"/>
    <w:rsid w:val="00296E84"/>
    <w:rsid w:val="00296EA2"/>
    <w:rsid w:val="00297C25"/>
    <w:rsid w:val="002A122D"/>
    <w:rsid w:val="002A1998"/>
    <w:rsid w:val="002A1CC1"/>
    <w:rsid w:val="002A429D"/>
    <w:rsid w:val="002A5F7D"/>
    <w:rsid w:val="002B07B6"/>
    <w:rsid w:val="002B1BDB"/>
    <w:rsid w:val="002B2928"/>
    <w:rsid w:val="002B4873"/>
    <w:rsid w:val="002B6254"/>
    <w:rsid w:val="002B74EA"/>
    <w:rsid w:val="002B7F66"/>
    <w:rsid w:val="002C3500"/>
    <w:rsid w:val="002D038A"/>
    <w:rsid w:val="002E0175"/>
    <w:rsid w:val="002E0BCC"/>
    <w:rsid w:val="002E14F9"/>
    <w:rsid w:val="002E39BF"/>
    <w:rsid w:val="002E4BD9"/>
    <w:rsid w:val="002E761E"/>
    <w:rsid w:val="002E7728"/>
    <w:rsid w:val="002E77D6"/>
    <w:rsid w:val="002F0024"/>
    <w:rsid w:val="002F78AA"/>
    <w:rsid w:val="00301549"/>
    <w:rsid w:val="003024F1"/>
    <w:rsid w:val="0030350E"/>
    <w:rsid w:val="003117A3"/>
    <w:rsid w:val="00311AFA"/>
    <w:rsid w:val="00312785"/>
    <w:rsid w:val="00313185"/>
    <w:rsid w:val="00313905"/>
    <w:rsid w:val="003156F7"/>
    <w:rsid w:val="00317FA8"/>
    <w:rsid w:val="00322D67"/>
    <w:rsid w:val="00322FBE"/>
    <w:rsid w:val="003232FE"/>
    <w:rsid w:val="00323FF3"/>
    <w:rsid w:val="00324CF9"/>
    <w:rsid w:val="0032583C"/>
    <w:rsid w:val="00326DF8"/>
    <w:rsid w:val="0032787B"/>
    <w:rsid w:val="003352C8"/>
    <w:rsid w:val="0033575E"/>
    <w:rsid w:val="003374DF"/>
    <w:rsid w:val="0034279B"/>
    <w:rsid w:val="00344237"/>
    <w:rsid w:val="003459DE"/>
    <w:rsid w:val="00345E7B"/>
    <w:rsid w:val="0034640A"/>
    <w:rsid w:val="003509F2"/>
    <w:rsid w:val="00353692"/>
    <w:rsid w:val="00355DCF"/>
    <w:rsid w:val="00356249"/>
    <w:rsid w:val="00357BEB"/>
    <w:rsid w:val="003601C0"/>
    <w:rsid w:val="003611D0"/>
    <w:rsid w:val="00363E6C"/>
    <w:rsid w:val="00366B37"/>
    <w:rsid w:val="003675C9"/>
    <w:rsid w:val="00370BD5"/>
    <w:rsid w:val="00371B17"/>
    <w:rsid w:val="00373D63"/>
    <w:rsid w:val="00374AE5"/>
    <w:rsid w:val="003772B1"/>
    <w:rsid w:val="00377BA9"/>
    <w:rsid w:val="00380C74"/>
    <w:rsid w:val="003816B0"/>
    <w:rsid w:val="00381C50"/>
    <w:rsid w:val="00382C93"/>
    <w:rsid w:val="00384261"/>
    <w:rsid w:val="00385038"/>
    <w:rsid w:val="00386806"/>
    <w:rsid w:val="003914C7"/>
    <w:rsid w:val="00392322"/>
    <w:rsid w:val="00392503"/>
    <w:rsid w:val="00392EA9"/>
    <w:rsid w:val="00393EF5"/>
    <w:rsid w:val="00395802"/>
    <w:rsid w:val="003A3043"/>
    <w:rsid w:val="003A6A63"/>
    <w:rsid w:val="003A75CA"/>
    <w:rsid w:val="003B428A"/>
    <w:rsid w:val="003B5AA0"/>
    <w:rsid w:val="003C0FCD"/>
    <w:rsid w:val="003C3536"/>
    <w:rsid w:val="003C614A"/>
    <w:rsid w:val="003C674D"/>
    <w:rsid w:val="003D0433"/>
    <w:rsid w:val="003D0B66"/>
    <w:rsid w:val="003D2960"/>
    <w:rsid w:val="003D4E3A"/>
    <w:rsid w:val="003D684D"/>
    <w:rsid w:val="003D711A"/>
    <w:rsid w:val="003D7728"/>
    <w:rsid w:val="003E0378"/>
    <w:rsid w:val="003E7099"/>
    <w:rsid w:val="003E7511"/>
    <w:rsid w:val="003F112F"/>
    <w:rsid w:val="003F5F42"/>
    <w:rsid w:val="0040117E"/>
    <w:rsid w:val="00404552"/>
    <w:rsid w:val="00406B57"/>
    <w:rsid w:val="00407F40"/>
    <w:rsid w:val="00412E19"/>
    <w:rsid w:val="00416F33"/>
    <w:rsid w:val="004220E2"/>
    <w:rsid w:val="0042351E"/>
    <w:rsid w:val="00423FFB"/>
    <w:rsid w:val="00426B6E"/>
    <w:rsid w:val="004308F3"/>
    <w:rsid w:val="004311B1"/>
    <w:rsid w:val="00431E4E"/>
    <w:rsid w:val="00433B57"/>
    <w:rsid w:val="004357D6"/>
    <w:rsid w:val="004457F7"/>
    <w:rsid w:val="00446D31"/>
    <w:rsid w:val="00454E88"/>
    <w:rsid w:val="0045625E"/>
    <w:rsid w:val="004631B4"/>
    <w:rsid w:val="0046429A"/>
    <w:rsid w:val="00466239"/>
    <w:rsid w:val="00471EFC"/>
    <w:rsid w:val="00472440"/>
    <w:rsid w:val="004727D6"/>
    <w:rsid w:val="00474D0E"/>
    <w:rsid w:val="00475066"/>
    <w:rsid w:val="0047639F"/>
    <w:rsid w:val="004822E6"/>
    <w:rsid w:val="00482A35"/>
    <w:rsid w:val="00491E98"/>
    <w:rsid w:val="00493B09"/>
    <w:rsid w:val="00494CF8"/>
    <w:rsid w:val="004966CB"/>
    <w:rsid w:val="00497271"/>
    <w:rsid w:val="0049739D"/>
    <w:rsid w:val="004A0BAA"/>
    <w:rsid w:val="004A64FB"/>
    <w:rsid w:val="004B0529"/>
    <w:rsid w:val="004B1ABB"/>
    <w:rsid w:val="004B340D"/>
    <w:rsid w:val="004B39A5"/>
    <w:rsid w:val="004B57A8"/>
    <w:rsid w:val="004C0366"/>
    <w:rsid w:val="004C1221"/>
    <w:rsid w:val="004C14E0"/>
    <w:rsid w:val="004D3E0C"/>
    <w:rsid w:val="004D59EE"/>
    <w:rsid w:val="004D5C1E"/>
    <w:rsid w:val="004D66BD"/>
    <w:rsid w:val="004D6AB1"/>
    <w:rsid w:val="004E4DBD"/>
    <w:rsid w:val="004E58A8"/>
    <w:rsid w:val="004E77B0"/>
    <w:rsid w:val="004F6889"/>
    <w:rsid w:val="004F72DA"/>
    <w:rsid w:val="004F75C1"/>
    <w:rsid w:val="005001A5"/>
    <w:rsid w:val="0050277D"/>
    <w:rsid w:val="0050387B"/>
    <w:rsid w:val="00504816"/>
    <w:rsid w:val="0050515A"/>
    <w:rsid w:val="00506051"/>
    <w:rsid w:val="00510A50"/>
    <w:rsid w:val="0051226E"/>
    <w:rsid w:val="00513C60"/>
    <w:rsid w:val="00517D78"/>
    <w:rsid w:val="005211C8"/>
    <w:rsid w:val="0052203C"/>
    <w:rsid w:val="00525F22"/>
    <w:rsid w:val="00530D9C"/>
    <w:rsid w:val="00534AB8"/>
    <w:rsid w:val="00537DD3"/>
    <w:rsid w:val="0054164C"/>
    <w:rsid w:val="0054276D"/>
    <w:rsid w:val="0054399B"/>
    <w:rsid w:val="0054555D"/>
    <w:rsid w:val="0055296A"/>
    <w:rsid w:val="00555398"/>
    <w:rsid w:val="00561FB6"/>
    <w:rsid w:val="00563E05"/>
    <w:rsid w:val="00565B0A"/>
    <w:rsid w:val="00566084"/>
    <w:rsid w:val="0056613A"/>
    <w:rsid w:val="00570902"/>
    <w:rsid w:val="00572AAF"/>
    <w:rsid w:val="00572BDB"/>
    <w:rsid w:val="0057325A"/>
    <w:rsid w:val="00574E84"/>
    <w:rsid w:val="005776DC"/>
    <w:rsid w:val="00580880"/>
    <w:rsid w:val="00591348"/>
    <w:rsid w:val="00591FB2"/>
    <w:rsid w:val="00595DEE"/>
    <w:rsid w:val="005A1B17"/>
    <w:rsid w:val="005A2E9F"/>
    <w:rsid w:val="005A4DE7"/>
    <w:rsid w:val="005A6D3D"/>
    <w:rsid w:val="005A7A2C"/>
    <w:rsid w:val="005B11E4"/>
    <w:rsid w:val="005B1DA8"/>
    <w:rsid w:val="005C09CC"/>
    <w:rsid w:val="005C0D17"/>
    <w:rsid w:val="005C1EC4"/>
    <w:rsid w:val="005C3065"/>
    <w:rsid w:val="005C3A8C"/>
    <w:rsid w:val="005C3C59"/>
    <w:rsid w:val="005C4495"/>
    <w:rsid w:val="005D0083"/>
    <w:rsid w:val="005D0939"/>
    <w:rsid w:val="005D612F"/>
    <w:rsid w:val="005D7BA4"/>
    <w:rsid w:val="005E1C85"/>
    <w:rsid w:val="005E299A"/>
    <w:rsid w:val="005E7AD8"/>
    <w:rsid w:val="005F45B2"/>
    <w:rsid w:val="005F548B"/>
    <w:rsid w:val="005F7745"/>
    <w:rsid w:val="006041E0"/>
    <w:rsid w:val="00607144"/>
    <w:rsid w:val="0060732E"/>
    <w:rsid w:val="006112A5"/>
    <w:rsid w:val="006119F7"/>
    <w:rsid w:val="006155BC"/>
    <w:rsid w:val="00617A53"/>
    <w:rsid w:val="00622350"/>
    <w:rsid w:val="00622BB4"/>
    <w:rsid w:val="00623852"/>
    <w:rsid w:val="006261A0"/>
    <w:rsid w:val="00626286"/>
    <w:rsid w:val="00630A48"/>
    <w:rsid w:val="00635048"/>
    <w:rsid w:val="00635579"/>
    <w:rsid w:val="00640993"/>
    <w:rsid w:val="006441F2"/>
    <w:rsid w:val="00644A0C"/>
    <w:rsid w:val="0064635D"/>
    <w:rsid w:val="006465CF"/>
    <w:rsid w:val="00646FBE"/>
    <w:rsid w:val="00654877"/>
    <w:rsid w:val="00654C42"/>
    <w:rsid w:val="0065796E"/>
    <w:rsid w:val="00663688"/>
    <w:rsid w:val="00670DB4"/>
    <w:rsid w:val="00671BEF"/>
    <w:rsid w:val="00675EED"/>
    <w:rsid w:val="006768D0"/>
    <w:rsid w:val="0067695A"/>
    <w:rsid w:val="006771F4"/>
    <w:rsid w:val="00677AFA"/>
    <w:rsid w:val="00681624"/>
    <w:rsid w:val="00682498"/>
    <w:rsid w:val="00682F60"/>
    <w:rsid w:val="006833B1"/>
    <w:rsid w:val="00683704"/>
    <w:rsid w:val="00683C30"/>
    <w:rsid w:val="00683D7F"/>
    <w:rsid w:val="0068436E"/>
    <w:rsid w:val="006861D6"/>
    <w:rsid w:val="00691152"/>
    <w:rsid w:val="00691A52"/>
    <w:rsid w:val="00691AD3"/>
    <w:rsid w:val="0069379F"/>
    <w:rsid w:val="00693D86"/>
    <w:rsid w:val="006962DF"/>
    <w:rsid w:val="006A14CF"/>
    <w:rsid w:val="006A60A2"/>
    <w:rsid w:val="006A633B"/>
    <w:rsid w:val="006A65A6"/>
    <w:rsid w:val="006A71EF"/>
    <w:rsid w:val="006B10BD"/>
    <w:rsid w:val="006B2933"/>
    <w:rsid w:val="006B5BA3"/>
    <w:rsid w:val="006B741F"/>
    <w:rsid w:val="006C244F"/>
    <w:rsid w:val="006C49EB"/>
    <w:rsid w:val="006C5DC7"/>
    <w:rsid w:val="006C6D25"/>
    <w:rsid w:val="006D1110"/>
    <w:rsid w:val="006D40FC"/>
    <w:rsid w:val="006E35F7"/>
    <w:rsid w:val="006E4E52"/>
    <w:rsid w:val="006E5CDA"/>
    <w:rsid w:val="006E6ECD"/>
    <w:rsid w:val="006F24A8"/>
    <w:rsid w:val="006F3487"/>
    <w:rsid w:val="006F36C5"/>
    <w:rsid w:val="006F3D41"/>
    <w:rsid w:val="006F6B3B"/>
    <w:rsid w:val="00700819"/>
    <w:rsid w:val="007018E7"/>
    <w:rsid w:val="007105B0"/>
    <w:rsid w:val="00710DDE"/>
    <w:rsid w:val="00710E15"/>
    <w:rsid w:val="00711023"/>
    <w:rsid w:val="00712104"/>
    <w:rsid w:val="00712F81"/>
    <w:rsid w:val="00713CED"/>
    <w:rsid w:val="00715155"/>
    <w:rsid w:val="0071572E"/>
    <w:rsid w:val="00721733"/>
    <w:rsid w:val="00722EC1"/>
    <w:rsid w:val="007261DD"/>
    <w:rsid w:val="0073618C"/>
    <w:rsid w:val="007363A4"/>
    <w:rsid w:val="00736CAC"/>
    <w:rsid w:val="0073773F"/>
    <w:rsid w:val="0074043B"/>
    <w:rsid w:val="00741036"/>
    <w:rsid w:val="00743F93"/>
    <w:rsid w:val="00745A43"/>
    <w:rsid w:val="00745E30"/>
    <w:rsid w:val="00746081"/>
    <w:rsid w:val="00750DEF"/>
    <w:rsid w:val="0075131E"/>
    <w:rsid w:val="0075203E"/>
    <w:rsid w:val="00752089"/>
    <w:rsid w:val="007526E7"/>
    <w:rsid w:val="00752989"/>
    <w:rsid w:val="0075299E"/>
    <w:rsid w:val="007544C4"/>
    <w:rsid w:val="007549A6"/>
    <w:rsid w:val="00755793"/>
    <w:rsid w:val="00755BAF"/>
    <w:rsid w:val="007565CD"/>
    <w:rsid w:val="00766754"/>
    <w:rsid w:val="00771E51"/>
    <w:rsid w:val="00776A3B"/>
    <w:rsid w:val="00777388"/>
    <w:rsid w:val="007777E7"/>
    <w:rsid w:val="00777E83"/>
    <w:rsid w:val="00783EB2"/>
    <w:rsid w:val="007856A7"/>
    <w:rsid w:val="00794C5B"/>
    <w:rsid w:val="00796526"/>
    <w:rsid w:val="007976DC"/>
    <w:rsid w:val="007A265F"/>
    <w:rsid w:val="007A2BD6"/>
    <w:rsid w:val="007A6935"/>
    <w:rsid w:val="007A7D28"/>
    <w:rsid w:val="007B254D"/>
    <w:rsid w:val="007B4921"/>
    <w:rsid w:val="007B555D"/>
    <w:rsid w:val="007C4031"/>
    <w:rsid w:val="007C5032"/>
    <w:rsid w:val="007D4BEA"/>
    <w:rsid w:val="007D682D"/>
    <w:rsid w:val="007D76E7"/>
    <w:rsid w:val="007E155A"/>
    <w:rsid w:val="007E2370"/>
    <w:rsid w:val="007E6051"/>
    <w:rsid w:val="007F1A07"/>
    <w:rsid w:val="007F2FC4"/>
    <w:rsid w:val="007F671B"/>
    <w:rsid w:val="00801FA5"/>
    <w:rsid w:val="00803205"/>
    <w:rsid w:val="00803781"/>
    <w:rsid w:val="00803BF2"/>
    <w:rsid w:val="00806DF5"/>
    <w:rsid w:val="00813556"/>
    <w:rsid w:val="00813EF7"/>
    <w:rsid w:val="00816E32"/>
    <w:rsid w:val="00821E36"/>
    <w:rsid w:val="00830959"/>
    <w:rsid w:val="00831411"/>
    <w:rsid w:val="00834530"/>
    <w:rsid w:val="00835403"/>
    <w:rsid w:val="00835D4B"/>
    <w:rsid w:val="00836134"/>
    <w:rsid w:val="00836464"/>
    <w:rsid w:val="0083675E"/>
    <w:rsid w:val="00841A7F"/>
    <w:rsid w:val="0084251E"/>
    <w:rsid w:val="00843C50"/>
    <w:rsid w:val="00844AE5"/>
    <w:rsid w:val="008465F2"/>
    <w:rsid w:val="00850055"/>
    <w:rsid w:val="00856953"/>
    <w:rsid w:val="0086043C"/>
    <w:rsid w:val="008612CB"/>
    <w:rsid w:val="00861D58"/>
    <w:rsid w:val="00861EC2"/>
    <w:rsid w:val="00862703"/>
    <w:rsid w:val="00862791"/>
    <w:rsid w:val="00863140"/>
    <w:rsid w:val="008661B9"/>
    <w:rsid w:val="008672D1"/>
    <w:rsid w:val="0087187D"/>
    <w:rsid w:val="0087196A"/>
    <w:rsid w:val="00877FED"/>
    <w:rsid w:val="00882A00"/>
    <w:rsid w:val="00886A8D"/>
    <w:rsid w:val="00886E06"/>
    <w:rsid w:val="008924CE"/>
    <w:rsid w:val="008925E1"/>
    <w:rsid w:val="008928BE"/>
    <w:rsid w:val="008938CE"/>
    <w:rsid w:val="00895D90"/>
    <w:rsid w:val="008A1622"/>
    <w:rsid w:val="008A4B6C"/>
    <w:rsid w:val="008A5A56"/>
    <w:rsid w:val="008B0489"/>
    <w:rsid w:val="008B2B9A"/>
    <w:rsid w:val="008B4F7C"/>
    <w:rsid w:val="008C7B7D"/>
    <w:rsid w:val="008C7F6F"/>
    <w:rsid w:val="008D0BBC"/>
    <w:rsid w:val="008D2301"/>
    <w:rsid w:val="008D36E1"/>
    <w:rsid w:val="008D3882"/>
    <w:rsid w:val="008D3D30"/>
    <w:rsid w:val="008D42A7"/>
    <w:rsid w:val="008E0ABA"/>
    <w:rsid w:val="008E0EAE"/>
    <w:rsid w:val="008E3024"/>
    <w:rsid w:val="008E3930"/>
    <w:rsid w:val="008E3943"/>
    <w:rsid w:val="008E468D"/>
    <w:rsid w:val="008E78E4"/>
    <w:rsid w:val="008E7DB1"/>
    <w:rsid w:val="008F28C2"/>
    <w:rsid w:val="008F2F5B"/>
    <w:rsid w:val="008F3361"/>
    <w:rsid w:val="008F611F"/>
    <w:rsid w:val="008F662E"/>
    <w:rsid w:val="008F6F0E"/>
    <w:rsid w:val="008F709B"/>
    <w:rsid w:val="008F785B"/>
    <w:rsid w:val="009016E5"/>
    <w:rsid w:val="00901709"/>
    <w:rsid w:val="00901BFE"/>
    <w:rsid w:val="00907AF8"/>
    <w:rsid w:val="00912169"/>
    <w:rsid w:val="00913483"/>
    <w:rsid w:val="009237DE"/>
    <w:rsid w:val="009307AD"/>
    <w:rsid w:val="00933BD2"/>
    <w:rsid w:val="00946F00"/>
    <w:rsid w:val="00950570"/>
    <w:rsid w:val="0095334F"/>
    <w:rsid w:val="009540F6"/>
    <w:rsid w:val="009661CF"/>
    <w:rsid w:val="00967134"/>
    <w:rsid w:val="00967FBF"/>
    <w:rsid w:val="00973B6D"/>
    <w:rsid w:val="0097609F"/>
    <w:rsid w:val="009761E0"/>
    <w:rsid w:val="0098074A"/>
    <w:rsid w:val="009809A4"/>
    <w:rsid w:val="009811C7"/>
    <w:rsid w:val="0098552B"/>
    <w:rsid w:val="0098779B"/>
    <w:rsid w:val="009906B2"/>
    <w:rsid w:val="00991FE8"/>
    <w:rsid w:val="0099355D"/>
    <w:rsid w:val="0099420B"/>
    <w:rsid w:val="009A0D88"/>
    <w:rsid w:val="009A1B94"/>
    <w:rsid w:val="009A63D5"/>
    <w:rsid w:val="009A7394"/>
    <w:rsid w:val="009B04A7"/>
    <w:rsid w:val="009B2B8E"/>
    <w:rsid w:val="009B4B87"/>
    <w:rsid w:val="009B508C"/>
    <w:rsid w:val="009B70B2"/>
    <w:rsid w:val="009B7CDB"/>
    <w:rsid w:val="009C0A80"/>
    <w:rsid w:val="009C5BF7"/>
    <w:rsid w:val="009C72ED"/>
    <w:rsid w:val="009C7417"/>
    <w:rsid w:val="009D0084"/>
    <w:rsid w:val="009D32BD"/>
    <w:rsid w:val="009D5004"/>
    <w:rsid w:val="009D6E63"/>
    <w:rsid w:val="009E485C"/>
    <w:rsid w:val="009E4AA7"/>
    <w:rsid w:val="009E4D64"/>
    <w:rsid w:val="009E6027"/>
    <w:rsid w:val="009F09F7"/>
    <w:rsid w:val="009F1A09"/>
    <w:rsid w:val="009F4A38"/>
    <w:rsid w:val="00A002CA"/>
    <w:rsid w:val="00A00FF7"/>
    <w:rsid w:val="00A0371D"/>
    <w:rsid w:val="00A03C84"/>
    <w:rsid w:val="00A043D9"/>
    <w:rsid w:val="00A04789"/>
    <w:rsid w:val="00A05759"/>
    <w:rsid w:val="00A0670E"/>
    <w:rsid w:val="00A06808"/>
    <w:rsid w:val="00A10469"/>
    <w:rsid w:val="00A1299A"/>
    <w:rsid w:val="00A145C2"/>
    <w:rsid w:val="00A14A60"/>
    <w:rsid w:val="00A17D84"/>
    <w:rsid w:val="00A20A18"/>
    <w:rsid w:val="00A20B7C"/>
    <w:rsid w:val="00A2240D"/>
    <w:rsid w:val="00A224D0"/>
    <w:rsid w:val="00A22B08"/>
    <w:rsid w:val="00A24303"/>
    <w:rsid w:val="00A2436F"/>
    <w:rsid w:val="00A246D1"/>
    <w:rsid w:val="00A24E98"/>
    <w:rsid w:val="00A27847"/>
    <w:rsid w:val="00A27AD8"/>
    <w:rsid w:val="00A309B6"/>
    <w:rsid w:val="00A31A71"/>
    <w:rsid w:val="00A33E40"/>
    <w:rsid w:val="00A36F2B"/>
    <w:rsid w:val="00A3741F"/>
    <w:rsid w:val="00A60391"/>
    <w:rsid w:val="00A6226F"/>
    <w:rsid w:val="00A6379D"/>
    <w:rsid w:val="00A645D8"/>
    <w:rsid w:val="00A662DD"/>
    <w:rsid w:val="00A66679"/>
    <w:rsid w:val="00A70B56"/>
    <w:rsid w:val="00A71039"/>
    <w:rsid w:val="00A74A09"/>
    <w:rsid w:val="00A83B10"/>
    <w:rsid w:val="00A847EC"/>
    <w:rsid w:val="00A912B9"/>
    <w:rsid w:val="00A91EBE"/>
    <w:rsid w:val="00A9360E"/>
    <w:rsid w:val="00A94E7F"/>
    <w:rsid w:val="00A96094"/>
    <w:rsid w:val="00AA37C4"/>
    <w:rsid w:val="00AA38AD"/>
    <w:rsid w:val="00AA3E43"/>
    <w:rsid w:val="00AB0738"/>
    <w:rsid w:val="00AB1B8A"/>
    <w:rsid w:val="00AB21FC"/>
    <w:rsid w:val="00AC00DA"/>
    <w:rsid w:val="00AC06FD"/>
    <w:rsid w:val="00AC1517"/>
    <w:rsid w:val="00AC305A"/>
    <w:rsid w:val="00AC7094"/>
    <w:rsid w:val="00AD08C1"/>
    <w:rsid w:val="00AD2DED"/>
    <w:rsid w:val="00AD3362"/>
    <w:rsid w:val="00AD565E"/>
    <w:rsid w:val="00AD6192"/>
    <w:rsid w:val="00AE2008"/>
    <w:rsid w:val="00AF5249"/>
    <w:rsid w:val="00AF7A2A"/>
    <w:rsid w:val="00B00498"/>
    <w:rsid w:val="00B02627"/>
    <w:rsid w:val="00B02F25"/>
    <w:rsid w:val="00B04682"/>
    <w:rsid w:val="00B0493E"/>
    <w:rsid w:val="00B04E0D"/>
    <w:rsid w:val="00B07D26"/>
    <w:rsid w:val="00B11200"/>
    <w:rsid w:val="00B112B6"/>
    <w:rsid w:val="00B148F5"/>
    <w:rsid w:val="00B20970"/>
    <w:rsid w:val="00B210DD"/>
    <w:rsid w:val="00B222F4"/>
    <w:rsid w:val="00B22560"/>
    <w:rsid w:val="00B23321"/>
    <w:rsid w:val="00B24442"/>
    <w:rsid w:val="00B24918"/>
    <w:rsid w:val="00B30107"/>
    <w:rsid w:val="00B30923"/>
    <w:rsid w:val="00B31E9B"/>
    <w:rsid w:val="00B326A3"/>
    <w:rsid w:val="00B4006E"/>
    <w:rsid w:val="00B4045E"/>
    <w:rsid w:val="00B55694"/>
    <w:rsid w:val="00B631D7"/>
    <w:rsid w:val="00B65357"/>
    <w:rsid w:val="00B66514"/>
    <w:rsid w:val="00B67EC8"/>
    <w:rsid w:val="00B70E6F"/>
    <w:rsid w:val="00B812AE"/>
    <w:rsid w:val="00B819BB"/>
    <w:rsid w:val="00B85A2D"/>
    <w:rsid w:val="00B909C4"/>
    <w:rsid w:val="00B91C7B"/>
    <w:rsid w:val="00B96E1A"/>
    <w:rsid w:val="00B9723A"/>
    <w:rsid w:val="00BA2DF8"/>
    <w:rsid w:val="00BA552E"/>
    <w:rsid w:val="00BA6B53"/>
    <w:rsid w:val="00BB14D2"/>
    <w:rsid w:val="00BB4E64"/>
    <w:rsid w:val="00BB7DEA"/>
    <w:rsid w:val="00BC6317"/>
    <w:rsid w:val="00BD16EF"/>
    <w:rsid w:val="00BD37DC"/>
    <w:rsid w:val="00BD3C66"/>
    <w:rsid w:val="00BE1166"/>
    <w:rsid w:val="00BE753E"/>
    <w:rsid w:val="00BE78B1"/>
    <w:rsid w:val="00BF3882"/>
    <w:rsid w:val="00BF747A"/>
    <w:rsid w:val="00C0217A"/>
    <w:rsid w:val="00C0267C"/>
    <w:rsid w:val="00C02E82"/>
    <w:rsid w:val="00C058B6"/>
    <w:rsid w:val="00C11E09"/>
    <w:rsid w:val="00C13F43"/>
    <w:rsid w:val="00C16ABA"/>
    <w:rsid w:val="00C2333A"/>
    <w:rsid w:val="00C23574"/>
    <w:rsid w:val="00C25A5A"/>
    <w:rsid w:val="00C26CE6"/>
    <w:rsid w:val="00C276BB"/>
    <w:rsid w:val="00C30781"/>
    <w:rsid w:val="00C314BB"/>
    <w:rsid w:val="00C3438C"/>
    <w:rsid w:val="00C36010"/>
    <w:rsid w:val="00C36E60"/>
    <w:rsid w:val="00C40B4D"/>
    <w:rsid w:val="00C448DB"/>
    <w:rsid w:val="00C44B56"/>
    <w:rsid w:val="00C45EE4"/>
    <w:rsid w:val="00C556DF"/>
    <w:rsid w:val="00C556ED"/>
    <w:rsid w:val="00C55C14"/>
    <w:rsid w:val="00C64457"/>
    <w:rsid w:val="00C64552"/>
    <w:rsid w:val="00C64C22"/>
    <w:rsid w:val="00C64D80"/>
    <w:rsid w:val="00C6672C"/>
    <w:rsid w:val="00C70914"/>
    <w:rsid w:val="00C742CB"/>
    <w:rsid w:val="00C74A4F"/>
    <w:rsid w:val="00C75088"/>
    <w:rsid w:val="00C76013"/>
    <w:rsid w:val="00C8074C"/>
    <w:rsid w:val="00C82C1B"/>
    <w:rsid w:val="00C8445E"/>
    <w:rsid w:val="00C844B8"/>
    <w:rsid w:val="00C90F77"/>
    <w:rsid w:val="00C91A97"/>
    <w:rsid w:val="00C94705"/>
    <w:rsid w:val="00C95DFB"/>
    <w:rsid w:val="00CA00BB"/>
    <w:rsid w:val="00CA1788"/>
    <w:rsid w:val="00CA526C"/>
    <w:rsid w:val="00CA5CDF"/>
    <w:rsid w:val="00CB00C6"/>
    <w:rsid w:val="00CB084A"/>
    <w:rsid w:val="00CB1A0B"/>
    <w:rsid w:val="00CB2187"/>
    <w:rsid w:val="00CB6C25"/>
    <w:rsid w:val="00CB71DD"/>
    <w:rsid w:val="00CC24A7"/>
    <w:rsid w:val="00CC5A1B"/>
    <w:rsid w:val="00CD020E"/>
    <w:rsid w:val="00CD22FC"/>
    <w:rsid w:val="00CD2B8F"/>
    <w:rsid w:val="00CD3897"/>
    <w:rsid w:val="00CD4365"/>
    <w:rsid w:val="00CD49EC"/>
    <w:rsid w:val="00CD6951"/>
    <w:rsid w:val="00CD7776"/>
    <w:rsid w:val="00CD78E1"/>
    <w:rsid w:val="00CF1D26"/>
    <w:rsid w:val="00CF26BE"/>
    <w:rsid w:val="00CF4BD2"/>
    <w:rsid w:val="00D006D3"/>
    <w:rsid w:val="00D00ED8"/>
    <w:rsid w:val="00D0221F"/>
    <w:rsid w:val="00D0663D"/>
    <w:rsid w:val="00D07B36"/>
    <w:rsid w:val="00D10C03"/>
    <w:rsid w:val="00D10EE5"/>
    <w:rsid w:val="00D10F7E"/>
    <w:rsid w:val="00D13406"/>
    <w:rsid w:val="00D155C8"/>
    <w:rsid w:val="00D15E36"/>
    <w:rsid w:val="00D21F62"/>
    <w:rsid w:val="00D22A8A"/>
    <w:rsid w:val="00D250AE"/>
    <w:rsid w:val="00D32382"/>
    <w:rsid w:val="00D32ED5"/>
    <w:rsid w:val="00D337BE"/>
    <w:rsid w:val="00D357A1"/>
    <w:rsid w:val="00D35A17"/>
    <w:rsid w:val="00D37D84"/>
    <w:rsid w:val="00D42AF8"/>
    <w:rsid w:val="00D42DF8"/>
    <w:rsid w:val="00D453C5"/>
    <w:rsid w:val="00D52598"/>
    <w:rsid w:val="00D5643E"/>
    <w:rsid w:val="00D57DF0"/>
    <w:rsid w:val="00D60E13"/>
    <w:rsid w:val="00D61787"/>
    <w:rsid w:val="00D676DE"/>
    <w:rsid w:val="00D7006A"/>
    <w:rsid w:val="00D70143"/>
    <w:rsid w:val="00D733FE"/>
    <w:rsid w:val="00D73845"/>
    <w:rsid w:val="00D8157F"/>
    <w:rsid w:val="00D82B61"/>
    <w:rsid w:val="00D85228"/>
    <w:rsid w:val="00D85F80"/>
    <w:rsid w:val="00D86451"/>
    <w:rsid w:val="00D938D9"/>
    <w:rsid w:val="00D97781"/>
    <w:rsid w:val="00DA0786"/>
    <w:rsid w:val="00DA75A2"/>
    <w:rsid w:val="00DA7E46"/>
    <w:rsid w:val="00DB2368"/>
    <w:rsid w:val="00DB551F"/>
    <w:rsid w:val="00DB5945"/>
    <w:rsid w:val="00DB64E2"/>
    <w:rsid w:val="00DB70D6"/>
    <w:rsid w:val="00DB7875"/>
    <w:rsid w:val="00DC1CF8"/>
    <w:rsid w:val="00DC281A"/>
    <w:rsid w:val="00DC6F52"/>
    <w:rsid w:val="00DC7292"/>
    <w:rsid w:val="00DC73E6"/>
    <w:rsid w:val="00DC7EC0"/>
    <w:rsid w:val="00DD0B42"/>
    <w:rsid w:val="00DD62DB"/>
    <w:rsid w:val="00DE36F2"/>
    <w:rsid w:val="00DE417B"/>
    <w:rsid w:val="00DE4A2C"/>
    <w:rsid w:val="00DE6E22"/>
    <w:rsid w:val="00DF184D"/>
    <w:rsid w:val="00DF1AB2"/>
    <w:rsid w:val="00DF73CB"/>
    <w:rsid w:val="00E00676"/>
    <w:rsid w:val="00E03998"/>
    <w:rsid w:val="00E05A6D"/>
    <w:rsid w:val="00E06F86"/>
    <w:rsid w:val="00E073FD"/>
    <w:rsid w:val="00E07FBC"/>
    <w:rsid w:val="00E11DAF"/>
    <w:rsid w:val="00E30143"/>
    <w:rsid w:val="00E32365"/>
    <w:rsid w:val="00E32969"/>
    <w:rsid w:val="00E33EBF"/>
    <w:rsid w:val="00E40088"/>
    <w:rsid w:val="00E404E8"/>
    <w:rsid w:val="00E40C37"/>
    <w:rsid w:val="00E43303"/>
    <w:rsid w:val="00E4409F"/>
    <w:rsid w:val="00E52142"/>
    <w:rsid w:val="00E61AD8"/>
    <w:rsid w:val="00E62D97"/>
    <w:rsid w:val="00E63E49"/>
    <w:rsid w:val="00E64F80"/>
    <w:rsid w:val="00E66FE7"/>
    <w:rsid w:val="00E672FE"/>
    <w:rsid w:val="00E70069"/>
    <w:rsid w:val="00E726F4"/>
    <w:rsid w:val="00E73700"/>
    <w:rsid w:val="00E76C67"/>
    <w:rsid w:val="00E77621"/>
    <w:rsid w:val="00E779FD"/>
    <w:rsid w:val="00E8224C"/>
    <w:rsid w:val="00E82796"/>
    <w:rsid w:val="00E82CC6"/>
    <w:rsid w:val="00E85854"/>
    <w:rsid w:val="00E93146"/>
    <w:rsid w:val="00E96059"/>
    <w:rsid w:val="00EA1FFB"/>
    <w:rsid w:val="00EA2461"/>
    <w:rsid w:val="00EA3012"/>
    <w:rsid w:val="00EA5399"/>
    <w:rsid w:val="00EA61F5"/>
    <w:rsid w:val="00EA72C1"/>
    <w:rsid w:val="00EB1453"/>
    <w:rsid w:val="00EB1CD4"/>
    <w:rsid w:val="00EB23B2"/>
    <w:rsid w:val="00EB5621"/>
    <w:rsid w:val="00EB690C"/>
    <w:rsid w:val="00EC6678"/>
    <w:rsid w:val="00EC6BDC"/>
    <w:rsid w:val="00ED1AD6"/>
    <w:rsid w:val="00ED33B7"/>
    <w:rsid w:val="00ED700B"/>
    <w:rsid w:val="00EE4ED1"/>
    <w:rsid w:val="00EE5F3C"/>
    <w:rsid w:val="00EF0D12"/>
    <w:rsid w:val="00EF1598"/>
    <w:rsid w:val="00EF4C2A"/>
    <w:rsid w:val="00EF6097"/>
    <w:rsid w:val="00EF6AC5"/>
    <w:rsid w:val="00F05D06"/>
    <w:rsid w:val="00F06A45"/>
    <w:rsid w:val="00F1112E"/>
    <w:rsid w:val="00F11278"/>
    <w:rsid w:val="00F116B0"/>
    <w:rsid w:val="00F11DFF"/>
    <w:rsid w:val="00F15058"/>
    <w:rsid w:val="00F158C6"/>
    <w:rsid w:val="00F160D7"/>
    <w:rsid w:val="00F174F9"/>
    <w:rsid w:val="00F21600"/>
    <w:rsid w:val="00F2349F"/>
    <w:rsid w:val="00F24A13"/>
    <w:rsid w:val="00F3182A"/>
    <w:rsid w:val="00F31FEE"/>
    <w:rsid w:val="00F35256"/>
    <w:rsid w:val="00F357E3"/>
    <w:rsid w:val="00F365BC"/>
    <w:rsid w:val="00F37310"/>
    <w:rsid w:val="00F40325"/>
    <w:rsid w:val="00F41356"/>
    <w:rsid w:val="00F44316"/>
    <w:rsid w:val="00F461EF"/>
    <w:rsid w:val="00F46710"/>
    <w:rsid w:val="00F51CB5"/>
    <w:rsid w:val="00F5347C"/>
    <w:rsid w:val="00F573EE"/>
    <w:rsid w:val="00F64203"/>
    <w:rsid w:val="00F64702"/>
    <w:rsid w:val="00F71483"/>
    <w:rsid w:val="00F740EC"/>
    <w:rsid w:val="00F7450A"/>
    <w:rsid w:val="00F74E4F"/>
    <w:rsid w:val="00F77B3F"/>
    <w:rsid w:val="00F87CE9"/>
    <w:rsid w:val="00F90038"/>
    <w:rsid w:val="00F92136"/>
    <w:rsid w:val="00F92F01"/>
    <w:rsid w:val="00F9492D"/>
    <w:rsid w:val="00F96A0F"/>
    <w:rsid w:val="00F972F8"/>
    <w:rsid w:val="00FA256E"/>
    <w:rsid w:val="00FA3F86"/>
    <w:rsid w:val="00FA546F"/>
    <w:rsid w:val="00FA5524"/>
    <w:rsid w:val="00FA6634"/>
    <w:rsid w:val="00FA69D5"/>
    <w:rsid w:val="00FA6A32"/>
    <w:rsid w:val="00FA7E8A"/>
    <w:rsid w:val="00FB0027"/>
    <w:rsid w:val="00FB026A"/>
    <w:rsid w:val="00FB0477"/>
    <w:rsid w:val="00FB32B0"/>
    <w:rsid w:val="00FB44C7"/>
    <w:rsid w:val="00FB4CE8"/>
    <w:rsid w:val="00FB6B67"/>
    <w:rsid w:val="00FB7D32"/>
    <w:rsid w:val="00FC0EC0"/>
    <w:rsid w:val="00FC1169"/>
    <w:rsid w:val="00FC44A8"/>
    <w:rsid w:val="00FC4D29"/>
    <w:rsid w:val="00FC4FC6"/>
    <w:rsid w:val="00FC769F"/>
    <w:rsid w:val="00FD1197"/>
    <w:rsid w:val="00FD1E1E"/>
    <w:rsid w:val="00FD564C"/>
    <w:rsid w:val="00FE0EA2"/>
    <w:rsid w:val="00FE7575"/>
    <w:rsid w:val="00FF2576"/>
    <w:rsid w:val="00FF63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8AF74"/>
  <w15:docId w15:val="{25040C22-976C-4725-B035-40D5DA840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Segoe UI"/>
        <w:sz w:val="22"/>
        <w:szCs w:val="22"/>
        <w:lang w:val="pl-P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w:qFormat/>
    <w:rsid w:val="000E7824"/>
    <w:pPr>
      <w:spacing w:line="360" w:lineRule="auto"/>
      <w:ind w:firstLine="284"/>
    </w:pPr>
    <w:rPr>
      <w:rFonts w:asciiTheme="minorHAnsi" w:hAnsiTheme="minorHAnsi"/>
    </w:rPr>
  </w:style>
  <w:style w:type="paragraph" w:styleId="Nagwek1">
    <w:name w:val="heading 1"/>
    <w:basedOn w:val="Normalny"/>
    <w:next w:val="Normalny"/>
    <w:link w:val="Nagwek1Znak"/>
    <w:rsid w:val="0024132F"/>
    <w:pPr>
      <w:keepNext/>
      <w:autoSpaceDE w:val="0"/>
      <w:autoSpaceDN w:val="0"/>
      <w:adjustRightInd w:val="0"/>
      <w:spacing w:after="0" w:line="340" w:lineRule="atLeast"/>
      <w:jc w:val="center"/>
      <w:outlineLvl w:val="0"/>
    </w:pPr>
    <w:rPr>
      <w:rFonts w:eastAsia="Times New Roman" w:cs="Arial"/>
      <w:b/>
      <w:bCs/>
      <w:sz w:val="44"/>
      <w:lang w:eastAsia="pl-PL"/>
    </w:rPr>
  </w:style>
  <w:style w:type="paragraph" w:styleId="Nagwek2">
    <w:name w:val="heading 2"/>
    <w:basedOn w:val="Normalny"/>
    <w:next w:val="Normalny"/>
    <w:link w:val="Nagwek2Znak"/>
    <w:uiPriority w:val="9"/>
    <w:qFormat/>
    <w:rsid w:val="00D86451"/>
    <w:pPr>
      <w:ind w:firstLine="0"/>
      <w:jc w:val="center"/>
      <w:outlineLvl w:val="1"/>
    </w:pPr>
    <w:rPr>
      <w:b/>
      <w:bCs/>
      <w:sz w:val="32"/>
      <w:szCs w:val="32"/>
    </w:rPr>
  </w:style>
  <w:style w:type="paragraph" w:styleId="Nagwek3">
    <w:name w:val="heading 3"/>
    <w:aliases w:val="Obrazek"/>
    <w:basedOn w:val="Nagwek7"/>
    <w:next w:val="Normalny"/>
    <w:link w:val="Nagwek3Znak"/>
    <w:uiPriority w:val="9"/>
    <w:qFormat/>
    <w:rsid w:val="006F3D41"/>
    <w:pPr>
      <w:ind w:firstLine="0"/>
      <w:outlineLvl w:val="2"/>
    </w:pPr>
    <w:rPr>
      <w:b w:val="0"/>
      <w:noProof/>
      <w:sz w:val="24"/>
    </w:rPr>
  </w:style>
  <w:style w:type="paragraph" w:styleId="Nagwek4">
    <w:name w:val="heading 4"/>
    <w:next w:val="Normalny"/>
    <w:link w:val="Nagwek4Znak"/>
    <w:uiPriority w:val="9"/>
    <w:rsid w:val="00C45EE4"/>
    <w:pPr>
      <w:spacing w:after="0"/>
      <w:outlineLvl w:val="3"/>
    </w:pPr>
    <w:rPr>
      <w:rFonts w:eastAsia="Times New Roman" w:cs="Arial"/>
      <w:bCs/>
      <w:lang w:eastAsia="pl-PL"/>
    </w:rPr>
  </w:style>
  <w:style w:type="paragraph" w:styleId="Nagwek5">
    <w:name w:val="heading 5"/>
    <w:basedOn w:val="Nagwek6"/>
    <w:next w:val="Normalny"/>
    <w:link w:val="Nagwek5Znak"/>
    <w:uiPriority w:val="9"/>
    <w:rsid w:val="006E5CDA"/>
    <w:pPr>
      <w:outlineLvl w:val="4"/>
    </w:pPr>
    <w:rPr>
      <w:sz w:val="32"/>
    </w:rPr>
  </w:style>
  <w:style w:type="paragraph" w:styleId="Nagwek6">
    <w:name w:val="heading 6"/>
    <w:basedOn w:val="Nagwek8"/>
    <w:next w:val="Normalny"/>
    <w:link w:val="Nagwek6Znak"/>
    <w:uiPriority w:val="9"/>
    <w:rsid w:val="00247982"/>
    <w:pPr>
      <w:outlineLvl w:val="5"/>
    </w:pPr>
    <w:rPr>
      <w:b/>
      <w:color w:val="auto"/>
      <w:sz w:val="28"/>
    </w:rPr>
  </w:style>
  <w:style w:type="paragraph" w:styleId="Nagwek7">
    <w:name w:val="heading 7"/>
    <w:basedOn w:val="Nagwek6"/>
    <w:next w:val="Normalny"/>
    <w:link w:val="Nagwek7Znak"/>
    <w:uiPriority w:val="9"/>
    <w:rsid w:val="00247982"/>
    <w:pPr>
      <w:spacing w:before="0" w:after="0"/>
      <w:outlineLvl w:val="6"/>
    </w:pPr>
    <w:rPr>
      <w:sz w:val="44"/>
    </w:rPr>
  </w:style>
  <w:style w:type="paragraph" w:styleId="Nagwek8">
    <w:name w:val="heading 8"/>
    <w:basedOn w:val="Normalny"/>
    <w:next w:val="Normalny"/>
    <w:link w:val="Nagwek8Znak"/>
    <w:uiPriority w:val="9"/>
    <w:rsid w:val="006E5CDA"/>
    <w:pPr>
      <w:keepNext/>
      <w:autoSpaceDE w:val="0"/>
      <w:autoSpaceDN w:val="0"/>
      <w:adjustRightInd w:val="0"/>
      <w:spacing w:before="200" w:after="500" w:line="240" w:lineRule="auto"/>
      <w:jc w:val="center"/>
      <w:outlineLvl w:val="7"/>
    </w:pPr>
    <w:rPr>
      <w:rFonts w:eastAsia="Times New Roman" w:cs="Arial"/>
      <w:bCs/>
      <w:color w:val="7F7F7F" w:themeColor="text1" w:themeTint="80"/>
      <w:sz w:val="20"/>
      <w:lang w:eastAsia="pl-PL"/>
    </w:rPr>
  </w:style>
  <w:style w:type="paragraph" w:styleId="Nagwek9">
    <w:name w:val="heading 9"/>
    <w:basedOn w:val="Nagwek8"/>
    <w:next w:val="Normalny"/>
    <w:link w:val="Nagwek9Znak"/>
    <w:uiPriority w:val="9"/>
    <w:rsid w:val="006E5CDA"/>
    <w:pPr>
      <w:spacing w:before="500" w:after="200"/>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4132F"/>
    <w:rPr>
      <w:rFonts w:eastAsia="Times New Roman" w:cs="Arial"/>
      <w:b/>
      <w:bCs/>
      <w:sz w:val="44"/>
      <w:lang w:eastAsia="pl-PL"/>
    </w:rPr>
  </w:style>
  <w:style w:type="character" w:customStyle="1" w:styleId="Nagwek2Znak">
    <w:name w:val="Nagłówek 2 Znak"/>
    <w:basedOn w:val="Domylnaczcionkaakapitu"/>
    <w:link w:val="Nagwek2"/>
    <w:uiPriority w:val="9"/>
    <w:rsid w:val="00D86451"/>
    <w:rPr>
      <w:rFonts w:asciiTheme="minorHAnsi" w:hAnsiTheme="minorHAnsi"/>
      <w:b/>
      <w:bCs/>
      <w:sz w:val="32"/>
      <w:szCs w:val="32"/>
    </w:rPr>
  </w:style>
  <w:style w:type="character" w:customStyle="1" w:styleId="Nagwek8Znak">
    <w:name w:val="Nagłówek 8 Znak"/>
    <w:basedOn w:val="Domylnaczcionkaakapitu"/>
    <w:link w:val="Nagwek8"/>
    <w:uiPriority w:val="9"/>
    <w:rsid w:val="006E5CDA"/>
    <w:rPr>
      <w:rFonts w:eastAsia="Times New Roman" w:cs="Arial"/>
      <w:bCs/>
      <w:color w:val="7F7F7F" w:themeColor="text1" w:themeTint="80"/>
      <w:sz w:val="20"/>
      <w:lang w:eastAsia="pl-PL"/>
    </w:rPr>
  </w:style>
  <w:style w:type="character" w:customStyle="1" w:styleId="Nagwek6Znak">
    <w:name w:val="Nagłówek 6 Znak"/>
    <w:basedOn w:val="Domylnaczcionkaakapitu"/>
    <w:link w:val="Nagwek6"/>
    <w:uiPriority w:val="9"/>
    <w:rsid w:val="00247982"/>
    <w:rPr>
      <w:rFonts w:eastAsia="Times New Roman" w:cs="Arial"/>
      <w:b/>
      <w:bCs/>
      <w:sz w:val="28"/>
      <w:lang w:eastAsia="pl-PL"/>
    </w:rPr>
  </w:style>
  <w:style w:type="character" w:customStyle="1" w:styleId="Nagwek7Znak">
    <w:name w:val="Nagłówek 7 Znak"/>
    <w:basedOn w:val="Domylnaczcionkaakapitu"/>
    <w:link w:val="Nagwek7"/>
    <w:uiPriority w:val="9"/>
    <w:rsid w:val="00247982"/>
    <w:rPr>
      <w:rFonts w:eastAsia="Times New Roman" w:cs="Arial"/>
      <w:b/>
      <w:bCs/>
      <w:sz w:val="44"/>
      <w:lang w:eastAsia="pl-PL"/>
    </w:rPr>
  </w:style>
  <w:style w:type="character" w:customStyle="1" w:styleId="Nagwek3Znak">
    <w:name w:val="Nagłówek 3 Znak"/>
    <w:aliases w:val="Obrazek Znak"/>
    <w:basedOn w:val="Domylnaczcionkaakapitu"/>
    <w:link w:val="Nagwek3"/>
    <w:uiPriority w:val="9"/>
    <w:rsid w:val="006F3D41"/>
    <w:rPr>
      <w:rFonts w:ascii="Franklin Gothic Book" w:eastAsia="Times New Roman" w:hAnsi="Franklin Gothic Book" w:cs="Arial"/>
      <w:bCs/>
      <w:noProof/>
      <w:sz w:val="24"/>
      <w:lang w:eastAsia="pl-PL"/>
    </w:rPr>
  </w:style>
  <w:style w:type="character" w:customStyle="1" w:styleId="Nagwek4Znak">
    <w:name w:val="Nagłówek 4 Znak"/>
    <w:basedOn w:val="Domylnaczcionkaakapitu"/>
    <w:link w:val="Nagwek4"/>
    <w:uiPriority w:val="9"/>
    <w:rsid w:val="00C45EE4"/>
    <w:rPr>
      <w:rFonts w:eastAsia="Times New Roman" w:cs="Arial"/>
      <w:bCs/>
      <w:lang w:eastAsia="pl-PL"/>
    </w:rPr>
  </w:style>
  <w:style w:type="character" w:customStyle="1" w:styleId="Nagwek5Znak">
    <w:name w:val="Nagłówek 5 Znak"/>
    <w:basedOn w:val="Domylnaczcionkaakapitu"/>
    <w:link w:val="Nagwek5"/>
    <w:uiPriority w:val="9"/>
    <w:rsid w:val="006E5CDA"/>
    <w:rPr>
      <w:rFonts w:eastAsia="Times New Roman" w:cs="Arial"/>
      <w:b/>
      <w:bCs/>
      <w:sz w:val="32"/>
      <w:lang w:eastAsia="pl-PL"/>
    </w:rPr>
  </w:style>
  <w:style w:type="character" w:customStyle="1" w:styleId="Nagwek9Znak">
    <w:name w:val="Nagłówek 9 Znak"/>
    <w:basedOn w:val="Domylnaczcionkaakapitu"/>
    <w:link w:val="Nagwek9"/>
    <w:uiPriority w:val="9"/>
    <w:rsid w:val="006E5CDA"/>
    <w:rPr>
      <w:rFonts w:eastAsia="Times New Roman" w:cs="Arial"/>
      <w:bCs/>
      <w:color w:val="7F7F7F" w:themeColor="text1" w:themeTint="80"/>
      <w:sz w:val="20"/>
      <w:lang w:eastAsia="pl-PL"/>
    </w:rPr>
  </w:style>
  <w:style w:type="paragraph" w:styleId="Nagwek">
    <w:name w:val="header"/>
    <w:basedOn w:val="Nagwek5"/>
    <w:link w:val="NagwekZnak"/>
    <w:uiPriority w:val="99"/>
    <w:rsid w:val="00DF73CB"/>
    <w:pPr>
      <w:spacing w:before="0" w:after="0"/>
      <w:jc w:val="right"/>
    </w:pPr>
    <w:rPr>
      <w:b w:val="0"/>
      <w:color w:val="808080" w:themeColor="background1" w:themeShade="80"/>
      <w:sz w:val="18"/>
    </w:rPr>
  </w:style>
  <w:style w:type="character" w:customStyle="1" w:styleId="NagwekZnak">
    <w:name w:val="Nagłówek Znak"/>
    <w:basedOn w:val="Domylnaczcionkaakapitu"/>
    <w:link w:val="Nagwek"/>
    <w:uiPriority w:val="99"/>
    <w:rsid w:val="00DF73CB"/>
    <w:rPr>
      <w:rFonts w:eastAsia="Times New Roman" w:cs="Arial"/>
      <w:bCs/>
      <w:color w:val="808080" w:themeColor="background1" w:themeShade="80"/>
      <w:sz w:val="18"/>
      <w:lang w:eastAsia="pl-PL"/>
    </w:rPr>
  </w:style>
  <w:style w:type="paragraph" w:styleId="Stopka">
    <w:name w:val="footer"/>
    <w:basedOn w:val="Nagwek5"/>
    <w:link w:val="StopkaZnak"/>
    <w:uiPriority w:val="99"/>
    <w:rsid w:val="00DF73CB"/>
    <w:pPr>
      <w:spacing w:before="0" w:after="0"/>
    </w:pPr>
    <w:rPr>
      <w:b w:val="0"/>
      <w:color w:val="808080" w:themeColor="background1" w:themeShade="80"/>
      <w:sz w:val="20"/>
    </w:rPr>
  </w:style>
  <w:style w:type="character" w:customStyle="1" w:styleId="StopkaZnak">
    <w:name w:val="Stopka Znak"/>
    <w:basedOn w:val="Domylnaczcionkaakapitu"/>
    <w:link w:val="Stopka"/>
    <w:uiPriority w:val="99"/>
    <w:rsid w:val="00DF73CB"/>
    <w:rPr>
      <w:rFonts w:eastAsia="Times New Roman" w:cs="Arial"/>
      <w:bCs/>
      <w:color w:val="808080" w:themeColor="background1" w:themeShade="80"/>
      <w:sz w:val="20"/>
      <w:lang w:eastAsia="pl-PL"/>
    </w:rPr>
  </w:style>
  <w:style w:type="paragraph" w:styleId="Tekstdymka">
    <w:name w:val="Balloon Text"/>
    <w:basedOn w:val="Normalny"/>
    <w:link w:val="TekstdymkaZnak"/>
    <w:uiPriority w:val="99"/>
    <w:rsid w:val="00A224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247982"/>
    <w:rPr>
      <w:rFonts w:ascii="Tahoma" w:hAnsi="Tahoma" w:cs="Tahoma"/>
      <w:sz w:val="16"/>
      <w:szCs w:val="16"/>
    </w:rPr>
  </w:style>
  <w:style w:type="paragraph" w:styleId="Tekstpodstawowy2">
    <w:name w:val="Body Text 2"/>
    <w:basedOn w:val="Normalny"/>
    <w:link w:val="Tekstpodstawowy2Znak"/>
    <w:rsid w:val="00A0371D"/>
    <w:pPr>
      <w:autoSpaceDE w:val="0"/>
      <w:autoSpaceDN w:val="0"/>
      <w:adjustRightInd w:val="0"/>
      <w:spacing w:before="120" w:after="0" w:line="340" w:lineRule="atLeast"/>
      <w:jc w:val="center"/>
    </w:pPr>
    <w:rPr>
      <w:rFonts w:eastAsia="Times New Roman" w:cs="Arial"/>
      <w:sz w:val="26"/>
      <w:lang w:eastAsia="pl-PL"/>
    </w:rPr>
  </w:style>
  <w:style w:type="character" w:customStyle="1" w:styleId="Tekstpodstawowy2Znak">
    <w:name w:val="Tekst podstawowy 2 Znak"/>
    <w:basedOn w:val="Domylnaczcionkaakapitu"/>
    <w:link w:val="Tekstpodstawowy2"/>
    <w:rsid w:val="00247982"/>
    <w:rPr>
      <w:rFonts w:eastAsia="Times New Roman" w:cs="Arial"/>
      <w:sz w:val="26"/>
      <w:lang w:eastAsia="pl-PL"/>
    </w:rPr>
  </w:style>
  <w:style w:type="paragraph" w:styleId="Tekstpodstawowywcity">
    <w:name w:val="Body Text Indent"/>
    <w:basedOn w:val="Normalny"/>
    <w:link w:val="TekstpodstawowywcityZnak"/>
    <w:rsid w:val="00A0371D"/>
    <w:pPr>
      <w:tabs>
        <w:tab w:val="left" w:pos="2160"/>
      </w:tabs>
      <w:spacing w:after="120"/>
      <w:ind w:left="2126" w:hanging="2126"/>
    </w:pPr>
    <w:rPr>
      <w:rFonts w:cs="Arial"/>
    </w:rPr>
  </w:style>
  <w:style w:type="character" w:customStyle="1" w:styleId="TekstpodstawowywcityZnak">
    <w:name w:val="Tekst podstawowy wcięty Znak"/>
    <w:basedOn w:val="Domylnaczcionkaakapitu"/>
    <w:link w:val="Tekstpodstawowywcity"/>
    <w:rsid w:val="00247982"/>
    <w:rPr>
      <w:rFonts w:cs="Arial"/>
    </w:rPr>
  </w:style>
  <w:style w:type="paragraph" w:styleId="Akapitzlist">
    <w:name w:val="List Paragraph"/>
    <w:basedOn w:val="Normalny"/>
    <w:uiPriority w:val="34"/>
    <w:qFormat/>
    <w:rsid w:val="004B340D"/>
    <w:pPr>
      <w:numPr>
        <w:numId w:val="2"/>
      </w:numPr>
      <w:contextualSpacing/>
    </w:pPr>
  </w:style>
  <w:style w:type="character" w:styleId="Numerstrony">
    <w:name w:val="page number"/>
    <w:basedOn w:val="Domylnaczcionkaakapitu"/>
    <w:rsid w:val="003C3536"/>
  </w:style>
  <w:style w:type="paragraph" w:styleId="Podtytu">
    <w:name w:val="Subtitle"/>
    <w:basedOn w:val="Normalny"/>
    <w:next w:val="Normalny"/>
    <w:link w:val="PodtytuZnak"/>
    <w:uiPriority w:val="11"/>
    <w:rsid w:val="004B57A8"/>
    <w:pPr>
      <w:jc w:val="center"/>
    </w:pPr>
    <w:rPr>
      <w:b/>
      <w:color w:val="808080" w:themeColor="background1" w:themeShade="80"/>
      <w:sz w:val="18"/>
    </w:rPr>
  </w:style>
  <w:style w:type="character" w:customStyle="1" w:styleId="PodtytuZnak">
    <w:name w:val="Podtytuł Znak"/>
    <w:basedOn w:val="Domylnaczcionkaakapitu"/>
    <w:link w:val="Podtytu"/>
    <w:uiPriority w:val="11"/>
    <w:rsid w:val="00247982"/>
    <w:rPr>
      <w:b/>
      <w:color w:val="808080" w:themeColor="background1" w:themeShade="80"/>
      <w:sz w:val="18"/>
    </w:rPr>
  </w:style>
  <w:style w:type="table" w:styleId="Tabela-Siatka">
    <w:name w:val="Table Grid"/>
    <w:basedOn w:val="Standardowy"/>
    <w:uiPriority w:val="59"/>
    <w:rsid w:val="00E96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MRozdzia">
    <w:name w:val="SHM_Rozdział"/>
    <w:basedOn w:val="Nagwek2"/>
    <w:link w:val="SHMRozdziaZnak"/>
    <w:qFormat/>
    <w:rsid w:val="007A7D28"/>
    <w:pPr>
      <w:numPr>
        <w:numId w:val="1"/>
      </w:numPr>
      <w:spacing w:before="480" w:after="240"/>
      <w:jc w:val="left"/>
    </w:pPr>
    <w:rPr>
      <w:sz w:val="28"/>
    </w:rPr>
  </w:style>
  <w:style w:type="character" w:customStyle="1" w:styleId="SHMRozdziaZnak">
    <w:name w:val="SHM_Rozdział Znak"/>
    <w:basedOn w:val="Nagwek2Znak"/>
    <w:link w:val="SHMRozdzia"/>
    <w:rsid w:val="007A7D28"/>
    <w:rPr>
      <w:rFonts w:asciiTheme="minorHAnsi" w:eastAsia="Times New Roman" w:hAnsiTheme="minorHAnsi" w:cs="Arial"/>
      <w:b/>
      <w:bCs/>
      <w:sz w:val="28"/>
      <w:szCs w:val="32"/>
      <w:lang w:eastAsia="pl-PL"/>
    </w:rPr>
  </w:style>
  <w:style w:type="paragraph" w:customStyle="1" w:styleId="SHMPodrozdzia">
    <w:name w:val="SHM_Podrozdział"/>
    <w:basedOn w:val="SHMRozdzia"/>
    <w:link w:val="SHMPodrozdziaZnak"/>
    <w:qFormat/>
    <w:rsid w:val="00C75088"/>
    <w:pPr>
      <w:numPr>
        <w:ilvl w:val="1"/>
      </w:numPr>
      <w:spacing w:before="360"/>
      <w:ind w:left="113" w:firstLine="74"/>
    </w:pPr>
    <w:rPr>
      <w:sz w:val="24"/>
    </w:rPr>
  </w:style>
  <w:style w:type="character" w:customStyle="1" w:styleId="SHMPodrozdziaZnak">
    <w:name w:val="SHM_Podrozdział Znak"/>
    <w:basedOn w:val="SHMRozdziaZnak"/>
    <w:link w:val="SHMPodrozdzia"/>
    <w:rsid w:val="00C75088"/>
    <w:rPr>
      <w:rFonts w:asciiTheme="minorHAnsi" w:eastAsia="Times New Roman" w:hAnsiTheme="minorHAnsi" w:cs="Arial"/>
      <w:b/>
      <w:bCs/>
      <w:sz w:val="24"/>
      <w:szCs w:val="32"/>
      <w:lang w:eastAsia="pl-PL"/>
    </w:rPr>
  </w:style>
  <w:style w:type="paragraph" w:styleId="Spistreci1">
    <w:name w:val="toc 1"/>
    <w:aliases w:val="SHM_spis"/>
    <w:basedOn w:val="Normalny"/>
    <w:next w:val="Normalny"/>
    <w:autoRedefine/>
    <w:uiPriority w:val="39"/>
    <w:rsid w:val="006A14CF"/>
    <w:pPr>
      <w:tabs>
        <w:tab w:val="left" w:pos="880"/>
        <w:tab w:val="left" w:pos="1531"/>
        <w:tab w:val="right" w:leader="dot" w:pos="8787"/>
      </w:tabs>
      <w:spacing w:before="120" w:after="120"/>
      <w:ind w:left="880" w:hanging="313"/>
      <w:jc w:val="left"/>
    </w:pPr>
    <w:rPr>
      <w:rFonts w:cs="Arial"/>
      <w:b/>
      <w:bCs/>
      <w:caps/>
      <w:noProof/>
      <w:sz w:val="20"/>
      <w:szCs w:val="20"/>
    </w:rPr>
  </w:style>
  <w:style w:type="paragraph" w:styleId="Spistreci2">
    <w:name w:val="toc 2"/>
    <w:basedOn w:val="Normalny"/>
    <w:next w:val="Normalny"/>
    <w:autoRedefine/>
    <w:uiPriority w:val="39"/>
    <w:rsid w:val="006A14CF"/>
    <w:pPr>
      <w:tabs>
        <w:tab w:val="left" w:pos="1100"/>
        <w:tab w:val="left" w:pos="1540"/>
        <w:tab w:val="right" w:leader="dot" w:pos="8787"/>
      </w:tabs>
      <w:spacing w:after="0"/>
      <w:ind w:left="1474" w:hanging="567"/>
      <w:jc w:val="left"/>
    </w:pPr>
    <w:rPr>
      <w:rFonts w:cstheme="minorHAnsi"/>
      <w:smallCaps/>
      <w:sz w:val="20"/>
      <w:szCs w:val="20"/>
    </w:rPr>
  </w:style>
  <w:style w:type="paragraph" w:styleId="Spistreci3">
    <w:name w:val="toc 3"/>
    <w:basedOn w:val="Normalny"/>
    <w:next w:val="Normalny"/>
    <w:autoRedefine/>
    <w:uiPriority w:val="39"/>
    <w:rsid w:val="009C72ED"/>
    <w:pPr>
      <w:spacing w:after="0"/>
      <w:ind w:left="440"/>
    </w:pPr>
    <w:rPr>
      <w:rFonts w:cstheme="minorHAnsi"/>
      <w:i/>
      <w:iCs/>
      <w:sz w:val="20"/>
      <w:szCs w:val="20"/>
    </w:rPr>
  </w:style>
  <w:style w:type="paragraph" w:styleId="Spistreci4">
    <w:name w:val="toc 4"/>
    <w:basedOn w:val="Normalny"/>
    <w:next w:val="Normalny"/>
    <w:autoRedefine/>
    <w:uiPriority w:val="39"/>
    <w:rsid w:val="009C72ED"/>
    <w:pPr>
      <w:spacing w:after="0"/>
      <w:ind w:left="660"/>
    </w:pPr>
    <w:rPr>
      <w:rFonts w:cstheme="minorHAnsi"/>
      <w:sz w:val="18"/>
      <w:szCs w:val="18"/>
    </w:rPr>
  </w:style>
  <w:style w:type="paragraph" w:styleId="Spistreci5">
    <w:name w:val="toc 5"/>
    <w:basedOn w:val="Normalny"/>
    <w:next w:val="Normalny"/>
    <w:autoRedefine/>
    <w:uiPriority w:val="39"/>
    <w:rsid w:val="00FD1197"/>
    <w:pPr>
      <w:spacing w:after="0"/>
      <w:ind w:left="880"/>
    </w:pPr>
    <w:rPr>
      <w:rFonts w:cstheme="minorHAnsi"/>
      <w:sz w:val="18"/>
      <w:szCs w:val="18"/>
    </w:rPr>
  </w:style>
  <w:style w:type="paragraph" w:styleId="Spistreci6">
    <w:name w:val="toc 6"/>
    <w:basedOn w:val="Normalny"/>
    <w:next w:val="Normalny"/>
    <w:autoRedefine/>
    <w:uiPriority w:val="39"/>
    <w:rsid w:val="00FD1197"/>
    <w:pPr>
      <w:spacing w:after="0"/>
      <w:ind w:left="1100"/>
    </w:pPr>
    <w:rPr>
      <w:rFonts w:cstheme="minorHAnsi"/>
      <w:sz w:val="18"/>
      <w:szCs w:val="18"/>
    </w:rPr>
  </w:style>
  <w:style w:type="paragraph" w:styleId="Spistreci7">
    <w:name w:val="toc 7"/>
    <w:basedOn w:val="Normalny"/>
    <w:next w:val="Normalny"/>
    <w:autoRedefine/>
    <w:uiPriority w:val="39"/>
    <w:rsid w:val="00FD1197"/>
    <w:pPr>
      <w:spacing w:after="0"/>
      <w:ind w:left="1320"/>
    </w:pPr>
    <w:rPr>
      <w:rFonts w:cstheme="minorHAnsi"/>
      <w:sz w:val="18"/>
      <w:szCs w:val="18"/>
    </w:rPr>
  </w:style>
  <w:style w:type="paragraph" w:styleId="Spistreci8">
    <w:name w:val="toc 8"/>
    <w:basedOn w:val="Normalny"/>
    <w:next w:val="Normalny"/>
    <w:autoRedefine/>
    <w:uiPriority w:val="39"/>
    <w:rsid w:val="00FD1197"/>
    <w:pPr>
      <w:spacing w:after="0"/>
      <w:ind w:left="1540"/>
    </w:pPr>
    <w:rPr>
      <w:rFonts w:cstheme="minorHAnsi"/>
      <w:sz w:val="18"/>
      <w:szCs w:val="18"/>
    </w:rPr>
  </w:style>
  <w:style w:type="paragraph" w:styleId="Spistreci9">
    <w:name w:val="toc 9"/>
    <w:basedOn w:val="Normalny"/>
    <w:next w:val="Normalny"/>
    <w:autoRedefine/>
    <w:uiPriority w:val="39"/>
    <w:rsid w:val="00FD1197"/>
    <w:pPr>
      <w:spacing w:after="0"/>
      <w:ind w:left="1760"/>
    </w:pPr>
    <w:rPr>
      <w:rFonts w:cstheme="minorHAnsi"/>
      <w:sz w:val="18"/>
      <w:szCs w:val="18"/>
    </w:rPr>
  </w:style>
  <w:style w:type="character" w:styleId="Hipercze">
    <w:name w:val="Hyperlink"/>
    <w:basedOn w:val="Domylnaczcionkaakapitu"/>
    <w:uiPriority w:val="99"/>
    <w:rsid w:val="00607144"/>
    <w:rPr>
      <w:rFonts w:ascii="Arial" w:hAnsi="Arial"/>
      <w:color w:val="auto"/>
      <w:u w:val="single"/>
    </w:rPr>
  </w:style>
  <w:style w:type="paragraph" w:styleId="Nagwekspisutreci">
    <w:name w:val="TOC Heading"/>
    <w:basedOn w:val="Nagwek1"/>
    <w:next w:val="Normalny"/>
    <w:uiPriority w:val="39"/>
    <w:rsid w:val="00FD119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stronapierwsza">
    <w:name w:val="strona pierwsza"/>
    <w:basedOn w:val="Stopka"/>
    <w:link w:val="stronapierwszaZnak"/>
    <w:rsid w:val="00E77621"/>
  </w:style>
  <w:style w:type="character" w:customStyle="1" w:styleId="stronapierwszaZnak">
    <w:name w:val="strona pierwsza Znak"/>
    <w:basedOn w:val="StopkaZnak"/>
    <w:link w:val="stronapierwsza"/>
    <w:rsid w:val="00247982"/>
    <w:rPr>
      <w:rFonts w:eastAsia="Times New Roman" w:cs="Arial"/>
      <w:bCs/>
      <w:color w:val="808080" w:themeColor="background1" w:themeShade="80"/>
      <w:sz w:val="20"/>
      <w:lang w:eastAsia="pl-PL"/>
    </w:rPr>
  </w:style>
  <w:style w:type="paragraph" w:styleId="Legenda">
    <w:name w:val="caption"/>
    <w:aliases w:val="SHM_Rys,Podpis rysunków"/>
    <w:basedOn w:val="Spisilustracji"/>
    <w:next w:val="Normalny"/>
    <w:uiPriority w:val="35"/>
    <w:qFormat/>
    <w:rsid w:val="00803781"/>
    <w:pPr>
      <w:numPr>
        <w:numId w:val="3"/>
      </w:numPr>
    </w:pPr>
    <w:rPr>
      <w:sz w:val="18"/>
    </w:rPr>
  </w:style>
  <w:style w:type="paragraph" w:styleId="Spisilustracji">
    <w:name w:val="table of figures"/>
    <w:basedOn w:val="Nagwek8"/>
    <w:next w:val="Normalny"/>
    <w:uiPriority w:val="99"/>
    <w:rsid w:val="00B07D26"/>
  </w:style>
  <w:style w:type="character" w:styleId="Tekstzastpczy">
    <w:name w:val="Placeholder Text"/>
    <w:basedOn w:val="Domylnaczcionkaakapitu"/>
    <w:uiPriority w:val="99"/>
    <w:rsid w:val="00A3741F"/>
    <w:rPr>
      <w:color w:val="808080"/>
    </w:rPr>
  </w:style>
  <w:style w:type="character" w:styleId="UyteHipercze">
    <w:name w:val="FollowedHyperlink"/>
    <w:basedOn w:val="Domylnaczcionkaakapitu"/>
    <w:uiPriority w:val="99"/>
    <w:rsid w:val="00D70143"/>
    <w:rPr>
      <w:color w:val="800080" w:themeColor="followedHyperlink"/>
      <w:u w:val="single"/>
    </w:rPr>
  </w:style>
  <w:style w:type="paragraph" w:styleId="Tekstmakra">
    <w:name w:val="macro"/>
    <w:link w:val="TekstmakraZnak"/>
    <w:uiPriority w:val="99"/>
    <w:rsid w:val="00C13F43"/>
    <w:pPr>
      <w:tabs>
        <w:tab w:val="left" w:pos="480"/>
        <w:tab w:val="left" w:pos="960"/>
        <w:tab w:val="left" w:pos="1440"/>
        <w:tab w:val="left" w:pos="1920"/>
        <w:tab w:val="left" w:pos="2400"/>
        <w:tab w:val="left" w:pos="2880"/>
        <w:tab w:val="left" w:pos="3360"/>
        <w:tab w:val="left" w:pos="3840"/>
        <w:tab w:val="left" w:pos="4320"/>
      </w:tabs>
      <w:spacing w:after="0"/>
      <w:ind w:firstLine="284"/>
    </w:pPr>
    <w:rPr>
      <w:rFonts w:ascii="Consolas" w:hAnsi="Consolas" w:cs="Consolas"/>
      <w:sz w:val="20"/>
      <w:szCs w:val="20"/>
    </w:rPr>
  </w:style>
  <w:style w:type="character" w:customStyle="1" w:styleId="TekstmakraZnak">
    <w:name w:val="Tekst makra Znak"/>
    <w:basedOn w:val="Domylnaczcionkaakapitu"/>
    <w:link w:val="Tekstmakra"/>
    <w:uiPriority w:val="99"/>
    <w:rsid w:val="00C13F43"/>
    <w:rPr>
      <w:rFonts w:ascii="Consolas" w:hAnsi="Consolas" w:cs="Consolas"/>
      <w:sz w:val="20"/>
      <w:szCs w:val="20"/>
    </w:rPr>
  </w:style>
  <w:style w:type="paragraph" w:styleId="Tekstpodstawowywcity3">
    <w:name w:val="Body Text Indent 3"/>
    <w:basedOn w:val="Normalny"/>
    <w:link w:val="Tekstpodstawowywcity3Znak"/>
    <w:uiPriority w:val="99"/>
    <w:rsid w:val="00C13F4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C13F43"/>
    <w:rPr>
      <w:sz w:val="16"/>
      <w:szCs w:val="16"/>
    </w:rPr>
  </w:style>
  <w:style w:type="paragraph" w:customStyle="1" w:styleId="SHMTab">
    <w:name w:val="SHM_Tab"/>
    <w:basedOn w:val="Nagwek8"/>
    <w:qFormat/>
    <w:rsid w:val="00FA7E8A"/>
    <w:pPr>
      <w:numPr>
        <w:numId w:val="4"/>
      </w:numPr>
      <w:spacing w:before="500" w:after="200"/>
      <w:ind w:left="0" w:firstLine="0"/>
    </w:pPr>
    <w:rPr>
      <w:sz w:val="18"/>
    </w:rPr>
  </w:style>
  <w:style w:type="paragraph" w:customStyle="1" w:styleId="Styl1">
    <w:name w:val="Styl1"/>
    <w:basedOn w:val="Normalny"/>
    <w:link w:val="Styl1Znak"/>
    <w:qFormat/>
    <w:rsid w:val="007A7D28"/>
  </w:style>
  <w:style w:type="character" w:customStyle="1" w:styleId="Styl1Znak">
    <w:name w:val="Styl1 Znak"/>
    <w:basedOn w:val="Domylnaczcionkaakapitu"/>
    <w:link w:val="Styl1"/>
    <w:rsid w:val="007A7D28"/>
    <w:rPr>
      <w:rFonts w:ascii="Franklin Gothic Book" w:hAnsi="Franklin Gothic Book"/>
    </w:rPr>
  </w:style>
  <w:style w:type="paragraph" w:customStyle="1" w:styleId="Legenda1">
    <w:name w:val="Legenda1"/>
    <w:basedOn w:val="Normalny"/>
    <w:next w:val="Normalny"/>
    <w:rsid w:val="00D32ED5"/>
    <w:pPr>
      <w:suppressAutoHyphens/>
      <w:spacing w:after="0" w:line="240" w:lineRule="auto"/>
      <w:ind w:firstLine="0"/>
      <w:jc w:val="left"/>
    </w:pPr>
    <w:rPr>
      <w:rFonts w:ascii="Times New Roman" w:eastAsia="Times New Roman" w:hAnsi="Times New Roman" w:cs="Mangal"/>
      <w:b/>
      <w:bCs/>
      <w:color w:val="000000"/>
      <w:sz w:val="20"/>
      <w:szCs w:val="18"/>
      <w:lang w:eastAsia="hi-IN" w:bidi="hi-IN"/>
    </w:rPr>
  </w:style>
  <w:style w:type="character" w:customStyle="1" w:styleId="Wzmianka1">
    <w:name w:val="Wzmianka1"/>
    <w:basedOn w:val="Domylnaczcionkaakapitu"/>
    <w:uiPriority w:val="99"/>
    <w:semiHidden/>
    <w:unhideWhenUsed/>
    <w:rsid w:val="00591348"/>
    <w:rPr>
      <w:color w:val="2B579A"/>
      <w:shd w:val="clear" w:color="auto" w:fill="E6E6E6"/>
    </w:rPr>
  </w:style>
  <w:style w:type="paragraph" w:customStyle="1" w:styleId="Rwnanie">
    <w:name w:val="Równanie"/>
    <w:basedOn w:val="Normalny"/>
    <w:link w:val="RwnanieZnak"/>
    <w:qFormat/>
    <w:rsid w:val="00591FB2"/>
    <w:pPr>
      <w:spacing w:after="0"/>
      <w:ind w:firstLine="0"/>
      <w:jc w:val="center"/>
    </w:pPr>
    <w:rPr>
      <w:rFonts w:ascii="Cambria Math" w:hAnsi="Franklin Gothic Medium"/>
      <w:i/>
      <w:sz w:val="28"/>
    </w:rPr>
  </w:style>
  <w:style w:type="character" w:customStyle="1" w:styleId="RwnanieZnak">
    <w:name w:val="Równanie Znak"/>
    <w:basedOn w:val="Domylnaczcionkaakapitu"/>
    <w:link w:val="Rwnanie"/>
    <w:rsid w:val="00591FB2"/>
    <w:rPr>
      <w:rFonts w:ascii="Cambria Math" w:hAnsi="Franklin Gothic Medium"/>
      <w:i/>
      <w:sz w:val="28"/>
    </w:rPr>
  </w:style>
  <w:style w:type="paragraph" w:customStyle="1" w:styleId="ARysunek">
    <w:name w:val="A_Rysunek"/>
    <w:basedOn w:val="Normalny"/>
    <w:link w:val="ARysunekZnak"/>
    <w:rsid w:val="00BE1166"/>
    <w:pPr>
      <w:spacing w:line="276" w:lineRule="auto"/>
      <w:ind w:firstLine="708"/>
      <w:jc w:val="center"/>
    </w:pPr>
    <w:rPr>
      <w:rFonts w:cstheme="minorBidi"/>
      <w:color w:val="808080" w:themeColor="background1" w:themeShade="80"/>
      <w:sz w:val="20"/>
    </w:rPr>
  </w:style>
  <w:style w:type="character" w:customStyle="1" w:styleId="ARysunekZnak">
    <w:name w:val="A_Rysunek Znak"/>
    <w:basedOn w:val="Domylnaczcionkaakapitu"/>
    <w:link w:val="ARysunek"/>
    <w:rsid w:val="00BE1166"/>
    <w:rPr>
      <w:rFonts w:asciiTheme="minorHAnsi" w:hAnsiTheme="minorHAnsi" w:cstheme="minorBidi"/>
      <w:color w:val="808080" w:themeColor="background1" w:themeShade="80"/>
      <w:sz w:val="20"/>
    </w:rPr>
  </w:style>
  <w:style w:type="paragraph" w:customStyle="1" w:styleId="Atekst">
    <w:name w:val="A_tekst"/>
    <w:basedOn w:val="Normalny"/>
    <w:link w:val="AtekstZnak"/>
    <w:rsid w:val="00BE1166"/>
    <w:pPr>
      <w:spacing w:after="0" w:line="276" w:lineRule="auto"/>
      <w:ind w:firstLine="708"/>
    </w:pPr>
    <w:rPr>
      <w:rFonts w:cstheme="minorBidi"/>
    </w:rPr>
  </w:style>
  <w:style w:type="character" w:customStyle="1" w:styleId="AtekstZnak">
    <w:name w:val="A_tekst Znak"/>
    <w:basedOn w:val="Domylnaczcionkaakapitu"/>
    <w:link w:val="Atekst"/>
    <w:rsid w:val="00BE1166"/>
    <w:rPr>
      <w:rFonts w:asciiTheme="minorHAnsi" w:hAnsiTheme="minorHAnsi" w:cstheme="minorBidi"/>
    </w:rPr>
  </w:style>
  <w:style w:type="paragraph" w:styleId="Bezodstpw">
    <w:name w:val="No Spacing"/>
    <w:aliases w:val="TEKST"/>
    <w:basedOn w:val="Normalny"/>
    <w:uiPriority w:val="1"/>
    <w:qFormat/>
    <w:rsid w:val="00493B09"/>
    <w:pPr>
      <w:spacing w:after="240" w:line="240" w:lineRule="auto"/>
      <w:ind w:firstLine="708"/>
    </w:pPr>
    <w:rPr>
      <w:rFonts w:ascii="Arial" w:eastAsia="Calibri" w:hAnsi="Arial" w:cs="Arial"/>
    </w:rPr>
  </w:style>
  <w:style w:type="paragraph" w:styleId="NormalnyWeb">
    <w:name w:val="Normal (Web)"/>
    <w:basedOn w:val="Normalny"/>
    <w:uiPriority w:val="99"/>
    <w:unhideWhenUsed/>
    <w:rsid w:val="00493B09"/>
    <w:pPr>
      <w:spacing w:before="100" w:beforeAutospacing="1" w:after="100" w:afterAutospacing="1" w:line="240" w:lineRule="auto"/>
      <w:ind w:firstLine="567"/>
    </w:pPr>
    <w:rPr>
      <w:rFonts w:ascii="Times New Roman" w:eastAsia="Times New Roman" w:hAnsi="Times New Roman" w:cs="Times New Roman"/>
      <w:sz w:val="24"/>
      <w:szCs w:val="24"/>
      <w:lang w:eastAsia="pl-PL"/>
    </w:rPr>
  </w:style>
  <w:style w:type="character" w:customStyle="1" w:styleId="font91">
    <w:name w:val="font91"/>
    <w:basedOn w:val="Domylnaczcionkaakapitu"/>
    <w:rsid w:val="006A71EF"/>
    <w:rPr>
      <w:rFonts w:ascii="Calibri" w:hAnsi="Calibri" w:hint="default"/>
      <w:b w:val="0"/>
      <w:bCs w:val="0"/>
      <w:i w:val="0"/>
      <w:iCs w:val="0"/>
      <w:strike w:val="0"/>
      <w:dstrike w:val="0"/>
      <w:color w:val="000000"/>
      <w:sz w:val="20"/>
      <w:szCs w:val="20"/>
      <w:u w:val="none"/>
      <w:effect w:val="none"/>
    </w:rPr>
  </w:style>
  <w:style w:type="character" w:customStyle="1" w:styleId="font71">
    <w:name w:val="font71"/>
    <w:basedOn w:val="Domylnaczcionkaakapitu"/>
    <w:rsid w:val="006A71EF"/>
    <w:rPr>
      <w:rFonts w:ascii="Calibri" w:hAnsi="Calibri" w:hint="default"/>
      <w:b w:val="0"/>
      <w:bCs w:val="0"/>
      <w:i w:val="0"/>
      <w:iCs w:val="0"/>
      <w:strike w:val="0"/>
      <w:dstrike w:val="0"/>
      <w:color w:val="000000"/>
      <w:sz w:val="20"/>
      <w:szCs w:val="20"/>
      <w:u w:val="none"/>
      <w:effect w:val="none"/>
    </w:rPr>
  </w:style>
  <w:style w:type="character" w:customStyle="1" w:styleId="font261">
    <w:name w:val="font261"/>
    <w:basedOn w:val="Domylnaczcionkaakapitu"/>
    <w:rsid w:val="00FA6A32"/>
    <w:rPr>
      <w:rFonts w:ascii="Calibri" w:hAnsi="Calibri" w:hint="default"/>
      <w:b w:val="0"/>
      <w:bCs w:val="0"/>
      <w:i/>
      <w:iCs/>
      <w:strike w:val="0"/>
      <w:dstrike w:val="0"/>
      <w:color w:val="000000"/>
      <w:sz w:val="18"/>
      <w:szCs w:val="18"/>
      <w:u w:val="none"/>
      <w:effect w:val="none"/>
    </w:rPr>
  </w:style>
  <w:style w:type="paragraph" w:customStyle="1" w:styleId="msonormal0">
    <w:name w:val="msonormal"/>
    <w:basedOn w:val="Normalny"/>
    <w:rsid w:val="00683C30"/>
    <w:pPr>
      <w:spacing w:before="100" w:beforeAutospacing="1" w:after="100" w:afterAutospacing="1" w:line="240" w:lineRule="auto"/>
      <w:ind w:firstLine="0"/>
      <w:jc w:val="left"/>
    </w:pPr>
    <w:rPr>
      <w:rFonts w:ascii="Times New Roman" w:eastAsia="Times New Roman" w:hAnsi="Times New Roman" w:cs="Times New Roman"/>
      <w:sz w:val="24"/>
      <w:szCs w:val="24"/>
      <w:lang w:eastAsia="pl-PL"/>
    </w:rPr>
  </w:style>
  <w:style w:type="paragraph" w:customStyle="1" w:styleId="xl28">
    <w:name w:val="xl28"/>
    <w:basedOn w:val="Normalny"/>
    <w:rsid w:val="00683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eastAsia="Times New Roman" w:hAnsi="Calibri" w:cs="Times New Roman"/>
      <w:sz w:val="18"/>
      <w:szCs w:val="18"/>
      <w:lang w:eastAsia="pl-PL"/>
    </w:rPr>
  </w:style>
  <w:style w:type="paragraph" w:customStyle="1" w:styleId="xl29">
    <w:name w:val="xl29"/>
    <w:basedOn w:val="Normalny"/>
    <w:rsid w:val="00683C30"/>
    <w:pPr>
      <w:spacing w:before="100" w:beforeAutospacing="1" w:after="100" w:afterAutospacing="1" w:line="240" w:lineRule="auto"/>
      <w:ind w:firstLine="0"/>
      <w:jc w:val="center"/>
      <w:textAlignment w:val="center"/>
    </w:pPr>
    <w:rPr>
      <w:rFonts w:ascii="Calibri" w:eastAsia="Times New Roman" w:hAnsi="Calibri" w:cs="Times New Roman"/>
      <w:sz w:val="18"/>
      <w:szCs w:val="18"/>
      <w:lang w:eastAsia="pl-PL"/>
    </w:rPr>
  </w:style>
  <w:style w:type="paragraph" w:customStyle="1" w:styleId="xl33">
    <w:name w:val="xl33"/>
    <w:basedOn w:val="Normalny"/>
    <w:rsid w:val="00683C3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ind w:firstLine="0"/>
      <w:jc w:val="center"/>
      <w:textAlignment w:val="center"/>
    </w:pPr>
    <w:rPr>
      <w:rFonts w:ascii="Calibri" w:eastAsia="Times New Roman" w:hAnsi="Calibri" w:cs="Times New Roman"/>
      <w:sz w:val="18"/>
      <w:szCs w:val="18"/>
      <w:lang w:eastAsia="pl-PL"/>
    </w:rPr>
  </w:style>
  <w:style w:type="paragraph" w:customStyle="1" w:styleId="xl37">
    <w:name w:val="xl37"/>
    <w:basedOn w:val="Normalny"/>
    <w:rsid w:val="00683C3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Calibri" w:eastAsia="Times New Roman" w:hAnsi="Calibri" w:cs="Times New Roman"/>
      <w:sz w:val="18"/>
      <w:szCs w:val="18"/>
      <w:lang w:eastAsia="pl-PL"/>
    </w:rPr>
  </w:style>
  <w:style w:type="paragraph" w:customStyle="1" w:styleId="xl86">
    <w:name w:val="xl86"/>
    <w:basedOn w:val="Normalny"/>
    <w:rsid w:val="00683C3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Calibri" w:eastAsia="Times New Roman" w:hAnsi="Calibri" w:cs="Times New Roman"/>
      <w:b/>
      <w:bCs/>
      <w:sz w:val="18"/>
      <w:szCs w:val="18"/>
      <w:lang w:eastAsia="pl-PL"/>
    </w:rPr>
  </w:style>
  <w:style w:type="paragraph" w:customStyle="1" w:styleId="xl118">
    <w:name w:val="xl118"/>
    <w:basedOn w:val="Normalny"/>
    <w:rsid w:val="00683C3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Calibri" w:eastAsia="Times New Roman" w:hAnsi="Calibri" w:cs="Times New Roman"/>
      <w:b/>
      <w:bCs/>
      <w:color w:val="FFFFFF"/>
      <w:sz w:val="18"/>
      <w:szCs w:val="18"/>
      <w:lang w:eastAsia="pl-PL"/>
    </w:rPr>
  </w:style>
  <w:style w:type="paragraph" w:customStyle="1" w:styleId="xl119">
    <w:name w:val="xl119"/>
    <w:basedOn w:val="Normalny"/>
    <w:rsid w:val="00683C3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sz w:val="18"/>
      <w:szCs w:val="18"/>
      <w:lang w:eastAsia="pl-PL"/>
    </w:rPr>
  </w:style>
  <w:style w:type="paragraph" w:customStyle="1" w:styleId="xl126">
    <w:name w:val="xl126"/>
    <w:basedOn w:val="Normalny"/>
    <w:rsid w:val="00683C30"/>
    <w:pPr>
      <w:pBdr>
        <w:top w:val="single" w:sz="4" w:space="0" w:color="auto"/>
        <w:left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b/>
      <w:bCs/>
      <w:sz w:val="18"/>
      <w:szCs w:val="18"/>
      <w:lang w:eastAsia="pl-PL"/>
    </w:rPr>
  </w:style>
  <w:style w:type="paragraph" w:customStyle="1" w:styleId="xl127">
    <w:name w:val="xl127"/>
    <w:basedOn w:val="Normalny"/>
    <w:rsid w:val="00683C30"/>
    <w:pPr>
      <w:pBdr>
        <w:top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b/>
      <w:bCs/>
      <w:sz w:val="18"/>
      <w:szCs w:val="18"/>
      <w:lang w:eastAsia="pl-PL"/>
    </w:rPr>
  </w:style>
  <w:style w:type="paragraph" w:customStyle="1" w:styleId="xl128">
    <w:name w:val="xl128"/>
    <w:basedOn w:val="Normalny"/>
    <w:rsid w:val="00683C30"/>
    <w:pPr>
      <w:pBdr>
        <w:left w:val="single" w:sz="4" w:space="0" w:color="auto"/>
        <w:bottom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b/>
      <w:bCs/>
      <w:sz w:val="18"/>
      <w:szCs w:val="18"/>
      <w:lang w:eastAsia="pl-PL"/>
    </w:rPr>
  </w:style>
  <w:style w:type="paragraph" w:customStyle="1" w:styleId="xl129">
    <w:name w:val="xl129"/>
    <w:basedOn w:val="Normalny"/>
    <w:rsid w:val="00683C30"/>
    <w:pPr>
      <w:pBdr>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b/>
      <w:bCs/>
      <w:sz w:val="18"/>
      <w:szCs w:val="18"/>
      <w:lang w:eastAsia="pl-PL"/>
    </w:rPr>
  </w:style>
  <w:style w:type="paragraph" w:customStyle="1" w:styleId="xl133">
    <w:name w:val="xl133"/>
    <w:basedOn w:val="Normalny"/>
    <w:rsid w:val="00683C3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b/>
      <w:bCs/>
      <w:sz w:val="18"/>
      <w:szCs w:val="18"/>
      <w:lang w:eastAsia="pl-PL"/>
    </w:rPr>
  </w:style>
  <w:style w:type="paragraph" w:customStyle="1" w:styleId="xl134">
    <w:name w:val="xl134"/>
    <w:basedOn w:val="Normalny"/>
    <w:rsid w:val="00683C30"/>
    <w:pPr>
      <w:pBdr>
        <w:top w:val="single" w:sz="4" w:space="0" w:color="auto"/>
        <w:bottom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b/>
      <w:bCs/>
      <w:sz w:val="18"/>
      <w:szCs w:val="18"/>
      <w:lang w:eastAsia="pl-PL"/>
    </w:rPr>
  </w:style>
  <w:style w:type="paragraph" w:customStyle="1" w:styleId="xl135">
    <w:name w:val="xl135"/>
    <w:basedOn w:val="Normalny"/>
    <w:rsid w:val="00683C30"/>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b/>
      <w:bCs/>
      <w:sz w:val="18"/>
      <w:szCs w:val="18"/>
      <w:lang w:eastAsia="pl-PL"/>
    </w:rPr>
  </w:style>
  <w:style w:type="paragraph" w:customStyle="1" w:styleId="xl198">
    <w:name w:val="xl198"/>
    <w:basedOn w:val="Normalny"/>
    <w:rsid w:val="00683C3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sz w:val="18"/>
      <w:szCs w:val="18"/>
      <w:lang w:eastAsia="pl-PL"/>
    </w:rPr>
  </w:style>
  <w:style w:type="paragraph" w:customStyle="1" w:styleId="xl40">
    <w:name w:val="xl40"/>
    <w:basedOn w:val="Normalny"/>
    <w:rsid w:val="00886A8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Calibri" w:eastAsia="Times New Roman" w:hAnsi="Calibri" w:cs="Times New Roman"/>
      <w:sz w:val="18"/>
      <w:szCs w:val="18"/>
      <w:lang w:eastAsia="pl-PL"/>
    </w:rPr>
  </w:style>
  <w:style w:type="paragraph" w:customStyle="1" w:styleId="xl44">
    <w:name w:val="xl44"/>
    <w:basedOn w:val="Normalny"/>
    <w:rsid w:val="00886A8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rFonts w:ascii="Calibri" w:eastAsia="Times New Roman" w:hAnsi="Calibri" w:cs="Times New Roman"/>
      <w:b/>
      <w:bCs/>
      <w:sz w:val="18"/>
      <w:szCs w:val="18"/>
      <w:lang w:eastAsia="pl-PL"/>
    </w:rPr>
  </w:style>
  <w:style w:type="paragraph" w:customStyle="1" w:styleId="xl45">
    <w:name w:val="xl45"/>
    <w:basedOn w:val="Normalny"/>
    <w:rsid w:val="00886A8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rFonts w:ascii="Calibri" w:eastAsia="Times New Roman" w:hAnsi="Calibri" w:cs="Times New Roman"/>
      <w:sz w:val="18"/>
      <w:szCs w:val="18"/>
      <w:lang w:eastAsia="pl-PL"/>
    </w:rPr>
  </w:style>
  <w:style w:type="paragraph" w:customStyle="1" w:styleId="xl46">
    <w:name w:val="xl46"/>
    <w:basedOn w:val="Normalny"/>
    <w:rsid w:val="00886A8D"/>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ind w:firstLine="0"/>
      <w:jc w:val="center"/>
    </w:pPr>
    <w:rPr>
      <w:rFonts w:ascii="Calibri" w:eastAsia="Times New Roman" w:hAnsi="Calibri" w:cs="Times New Roman"/>
      <w:sz w:val="18"/>
      <w:szCs w:val="18"/>
      <w:lang w:eastAsia="pl-PL"/>
    </w:rPr>
  </w:style>
  <w:style w:type="paragraph" w:customStyle="1" w:styleId="xl136">
    <w:name w:val="xl136"/>
    <w:basedOn w:val="Normalny"/>
    <w:rsid w:val="00886A8D"/>
    <w:pPr>
      <w:pBdr>
        <w:left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b/>
      <w:bCs/>
      <w:sz w:val="18"/>
      <w:szCs w:val="18"/>
      <w:lang w:eastAsia="pl-PL"/>
    </w:rPr>
  </w:style>
  <w:style w:type="paragraph" w:customStyle="1" w:styleId="xl137">
    <w:name w:val="xl137"/>
    <w:basedOn w:val="Normalny"/>
    <w:rsid w:val="00886A8D"/>
    <w:pPr>
      <w:pBdr>
        <w:right w:val="single" w:sz="4" w:space="0" w:color="auto"/>
      </w:pBdr>
      <w:shd w:val="clear" w:color="000000" w:fill="D9D9D9"/>
      <w:spacing w:before="100" w:beforeAutospacing="1" w:after="100" w:afterAutospacing="1" w:line="240" w:lineRule="auto"/>
      <w:ind w:firstLine="0"/>
      <w:jc w:val="center"/>
      <w:textAlignment w:val="center"/>
    </w:pPr>
    <w:rPr>
      <w:rFonts w:ascii="Calibri" w:eastAsia="Times New Roman" w:hAnsi="Calibri" w:cs="Times New Roman"/>
      <w:b/>
      <w:bCs/>
      <w:sz w:val="18"/>
      <w:szCs w:val="18"/>
      <w:lang w:eastAsia="pl-PL"/>
    </w:rPr>
  </w:style>
  <w:style w:type="paragraph" w:customStyle="1" w:styleId="xl138">
    <w:name w:val="xl138"/>
    <w:basedOn w:val="Normalny"/>
    <w:rsid w:val="00886A8D"/>
    <w:pPr>
      <w:pBdr>
        <w:left w:val="single" w:sz="4" w:space="0" w:color="auto"/>
        <w:bottom w:val="single" w:sz="4" w:space="0" w:color="auto"/>
      </w:pBdr>
      <w:shd w:val="clear" w:color="000000" w:fill="D9D9D9"/>
      <w:spacing w:before="100" w:beforeAutospacing="1" w:after="100" w:afterAutospacing="1" w:line="240" w:lineRule="auto"/>
      <w:ind w:firstLine="0"/>
      <w:jc w:val="center"/>
    </w:pPr>
    <w:rPr>
      <w:rFonts w:ascii="Calibri" w:eastAsia="Times New Roman" w:hAnsi="Calibri" w:cs="Times New Roman"/>
      <w:b/>
      <w:bCs/>
      <w:sz w:val="18"/>
      <w:szCs w:val="18"/>
      <w:lang w:eastAsia="pl-PL"/>
    </w:rPr>
  </w:style>
  <w:style w:type="paragraph" w:customStyle="1" w:styleId="xl139">
    <w:name w:val="xl139"/>
    <w:basedOn w:val="Normalny"/>
    <w:rsid w:val="00886A8D"/>
    <w:pPr>
      <w:pBdr>
        <w:bottom w:val="single" w:sz="4" w:space="0" w:color="auto"/>
      </w:pBdr>
      <w:shd w:val="clear" w:color="000000" w:fill="D9D9D9"/>
      <w:spacing w:before="100" w:beforeAutospacing="1" w:after="100" w:afterAutospacing="1" w:line="240" w:lineRule="auto"/>
      <w:ind w:firstLine="0"/>
      <w:jc w:val="center"/>
    </w:pPr>
    <w:rPr>
      <w:rFonts w:ascii="Calibri" w:eastAsia="Times New Roman" w:hAnsi="Calibri" w:cs="Times New Roman"/>
      <w:b/>
      <w:bCs/>
      <w:sz w:val="18"/>
      <w:szCs w:val="18"/>
      <w:lang w:eastAsia="pl-PL"/>
    </w:rPr>
  </w:style>
  <w:style w:type="paragraph" w:customStyle="1" w:styleId="xl140">
    <w:name w:val="xl140"/>
    <w:basedOn w:val="Normalny"/>
    <w:rsid w:val="00886A8D"/>
    <w:pPr>
      <w:pBdr>
        <w:bottom w:val="single" w:sz="4" w:space="0" w:color="auto"/>
        <w:right w:val="single" w:sz="4" w:space="0" w:color="auto"/>
      </w:pBdr>
      <w:shd w:val="clear" w:color="000000" w:fill="D9D9D9"/>
      <w:spacing w:before="100" w:beforeAutospacing="1" w:after="100" w:afterAutospacing="1" w:line="240" w:lineRule="auto"/>
      <w:ind w:firstLine="0"/>
      <w:jc w:val="center"/>
    </w:pPr>
    <w:rPr>
      <w:rFonts w:ascii="Calibri" w:eastAsia="Times New Roman" w:hAnsi="Calibri" w:cs="Times New Roman"/>
      <w:b/>
      <w:bCs/>
      <w:sz w:val="18"/>
      <w:szCs w:val="18"/>
      <w:lang w:eastAsia="pl-PL"/>
    </w:rPr>
  </w:style>
  <w:style w:type="character" w:customStyle="1" w:styleId="font61">
    <w:name w:val="font61"/>
    <w:basedOn w:val="Domylnaczcionkaakapitu"/>
    <w:rsid w:val="00E05A6D"/>
    <w:rPr>
      <w:rFonts w:ascii="Calibri" w:hAnsi="Calibri" w:hint="default"/>
      <w:b w:val="0"/>
      <w:bCs w:val="0"/>
      <w:i/>
      <w:iCs/>
      <w:strike w:val="0"/>
      <w:dstrike w:val="0"/>
      <w:color w:val="000000"/>
      <w:sz w:val="18"/>
      <w:szCs w:val="18"/>
      <w:u w:val="none"/>
      <w:effect w:val="none"/>
    </w:rPr>
  </w:style>
  <w:style w:type="paragraph" w:customStyle="1" w:styleId="SHMrysunkitabele">
    <w:name w:val="SHM_rysunki_tabele"/>
    <w:basedOn w:val="Legenda"/>
    <w:link w:val="SHMrysunkitabeleZnak"/>
    <w:qFormat/>
    <w:rsid w:val="00AF7A2A"/>
    <w:rPr>
      <w:noProof/>
    </w:rPr>
  </w:style>
  <w:style w:type="character" w:customStyle="1" w:styleId="SHMrysunkitabeleZnak">
    <w:name w:val="SHM_rysunki_tabele Znak"/>
    <w:basedOn w:val="Nagwek3Znak"/>
    <w:link w:val="SHMrysunkitabele"/>
    <w:rsid w:val="00AF7A2A"/>
    <w:rPr>
      <w:rFonts w:asciiTheme="minorHAnsi" w:eastAsia="Times New Roman" w:hAnsiTheme="minorHAnsi" w:cs="Arial"/>
      <w:bCs/>
      <w:noProof/>
      <w:color w:val="7F7F7F" w:themeColor="text1" w:themeTint="80"/>
      <w:sz w:val="18"/>
      <w:lang w:eastAsia="pl-PL"/>
    </w:rPr>
  </w:style>
  <w:style w:type="paragraph" w:customStyle="1" w:styleId="Lit">
    <w:name w:val="Lit"/>
    <w:basedOn w:val="Normalny"/>
    <w:rsid w:val="00682498"/>
    <w:pPr>
      <w:numPr>
        <w:numId w:val="14"/>
      </w:numPr>
    </w:pPr>
  </w:style>
  <w:style w:type="paragraph" w:styleId="Tekstprzypisukocowego">
    <w:name w:val="endnote text"/>
    <w:basedOn w:val="Normalny"/>
    <w:link w:val="TekstprzypisukocowegoZnak"/>
    <w:uiPriority w:val="99"/>
    <w:semiHidden/>
    <w:unhideWhenUsed/>
    <w:rsid w:val="004F72D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72DA"/>
    <w:rPr>
      <w:rFonts w:asciiTheme="minorHAnsi" w:hAnsiTheme="minorHAnsi"/>
      <w:sz w:val="20"/>
      <w:szCs w:val="20"/>
    </w:rPr>
  </w:style>
  <w:style w:type="character" w:styleId="Odwoanieprzypisukocowego">
    <w:name w:val="endnote reference"/>
    <w:basedOn w:val="Domylnaczcionkaakapitu"/>
    <w:uiPriority w:val="99"/>
    <w:semiHidden/>
    <w:unhideWhenUsed/>
    <w:rsid w:val="004F72DA"/>
    <w:rPr>
      <w:vertAlign w:val="superscript"/>
    </w:rPr>
  </w:style>
  <w:style w:type="character" w:styleId="Odwoaniedokomentarza">
    <w:name w:val="annotation reference"/>
    <w:basedOn w:val="Domylnaczcionkaakapitu"/>
    <w:uiPriority w:val="99"/>
    <w:semiHidden/>
    <w:unhideWhenUsed/>
    <w:rsid w:val="00683D7F"/>
    <w:rPr>
      <w:sz w:val="16"/>
      <w:szCs w:val="16"/>
    </w:rPr>
  </w:style>
  <w:style w:type="paragraph" w:styleId="Tekstkomentarza">
    <w:name w:val="annotation text"/>
    <w:basedOn w:val="Normalny"/>
    <w:link w:val="TekstkomentarzaZnak"/>
    <w:uiPriority w:val="99"/>
    <w:semiHidden/>
    <w:unhideWhenUsed/>
    <w:rsid w:val="00683D7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83D7F"/>
    <w:rPr>
      <w:rFonts w:asciiTheme="minorHAnsi" w:hAnsiTheme="minorHAnsi"/>
      <w:sz w:val="20"/>
      <w:szCs w:val="20"/>
    </w:rPr>
  </w:style>
  <w:style w:type="paragraph" w:styleId="Tematkomentarza">
    <w:name w:val="annotation subject"/>
    <w:basedOn w:val="Tekstkomentarza"/>
    <w:next w:val="Tekstkomentarza"/>
    <w:link w:val="TematkomentarzaZnak"/>
    <w:uiPriority w:val="99"/>
    <w:semiHidden/>
    <w:unhideWhenUsed/>
    <w:rsid w:val="00683D7F"/>
    <w:rPr>
      <w:b/>
      <w:bCs/>
    </w:rPr>
  </w:style>
  <w:style w:type="character" w:customStyle="1" w:styleId="TematkomentarzaZnak">
    <w:name w:val="Temat komentarza Znak"/>
    <w:basedOn w:val="TekstkomentarzaZnak"/>
    <w:link w:val="Tematkomentarza"/>
    <w:uiPriority w:val="99"/>
    <w:semiHidden/>
    <w:rsid w:val="00683D7F"/>
    <w:rPr>
      <w:rFonts w:asciiTheme="minorHAnsi" w:hAnsiTheme="minorHAnsi"/>
      <w:b/>
      <w:bCs/>
      <w:sz w:val="20"/>
      <w:szCs w:val="20"/>
    </w:rPr>
  </w:style>
  <w:style w:type="character" w:styleId="Nierozpoznanawzmianka">
    <w:name w:val="Unresolved Mention"/>
    <w:basedOn w:val="Domylnaczcionkaakapitu"/>
    <w:uiPriority w:val="99"/>
    <w:semiHidden/>
    <w:unhideWhenUsed/>
    <w:rsid w:val="008E3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8260">
      <w:bodyDiv w:val="1"/>
      <w:marLeft w:val="0"/>
      <w:marRight w:val="0"/>
      <w:marTop w:val="0"/>
      <w:marBottom w:val="0"/>
      <w:divBdr>
        <w:top w:val="none" w:sz="0" w:space="0" w:color="auto"/>
        <w:left w:val="none" w:sz="0" w:space="0" w:color="auto"/>
        <w:bottom w:val="none" w:sz="0" w:space="0" w:color="auto"/>
        <w:right w:val="none" w:sz="0" w:space="0" w:color="auto"/>
      </w:divBdr>
    </w:div>
    <w:div w:id="59376909">
      <w:bodyDiv w:val="1"/>
      <w:marLeft w:val="0"/>
      <w:marRight w:val="0"/>
      <w:marTop w:val="0"/>
      <w:marBottom w:val="0"/>
      <w:divBdr>
        <w:top w:val="none" w:sz="0" w:space="0" w:color="auto"/>
        <w:left w:val="none" w:sz="0" w:space="0" w:color="auto"/>
        <w:bottom w:val="none" w:sz="0" w:space="0" w:color="auto"/>
        <w:right w:val="none" w:sz="0" w:space="0" w:color="auto"/>
      </w:divBdr>
    </w:div>
    <w:div w:id="68230747">
      <w:bodyDiv w:val="1"/>
      <w:marLeft w:val="0"/>
      <w:marRight w:val="0"/>
      <w:marTop w:val="0"/>
      <w:marBottom w:val="0"/>
      <w:divBdr>
        <w:top w:val="none" w:sz="0" w:space="0" w:color="auto"/>
        <w:left w:val="none" w:sz="0" w:space="0" w:color="auto"/>
        <w:bottom w:val="none" w:sz="0" w:space="0" w:color="auto"/>
        <w:right w:val="none" w:sz="0" w:space="0" w:color="auto"/>
      </w:divBdr>
    </w:div>
    <w:div w:id="155073833">
      <w:bodyDiv w:val="1"/>
      <w:marLeft w:val="0"/>
      <w:marRight w:val="0"/>
      <w:marTop w:val="0"/>
      <w:marBottom w:val="0"/>
      <w:divBdr>
        <w:top w:val="none" w:sz="0" w:space="0" w:color="auto"/>
        <w:left w:val="none" w:sz="0" w:space="0" w:color="auto"/>
        <w:bottom w:val="none" w:sz="0" w:space="0" w:color="auto"/>
        <w:right w:val="none" w:sz="0" w:space="0" w:color="auto"/>
      </w:divBdr>
    </w:div>
    <w:div w:id="172915151">
      <w:bodyDiv w:val="1"/>
      <w:marLeft w:val="0"/>
      <w:marRight w:val="0"/>
      <w:marTop w:val="0"/>
      <w:marBottom w:val="0"/>
      <w:divBdr>
        <w:top w:val="none" w:sz="0" w:space="0" w:color="auto"/>
        <w:left w:val="none" w:sz="0" w:space="0" w:color="auto"/>
        <w:bottom w:val="none" w:sz="0" w:space="0" w:color="auto"/>
        <w:right w:val="none" w:sz="0" w:space="0" w:color="auto"/>
      </w:divBdr>
    </w:div>
    <w:div w:id="174151693">
      <w:bodyDiv w:val="1"/>
      <w:marLeft w:val="0"/>
      <w:marRight w:val="0"/>
      <w:marTop w:val="0"/>
      <w:marBottom w:val="0"/>
      <w:divBdr>
        <w:top w:val="none" w:sz="0" w:space="0" w:color="auto"/>
        <w:left w:val="none" w:sz="0" w:space="0" w:color="auto"/>
        <w:bottom w:val="none" w:sz="0" w:space="0" w:color="auto"/>
        <w:right w:val="none" w:sz="0" w:space="0" w:color="auto"/>
      </w:divBdr>
    </w:div>
    <w:div w:id="204756703">
      <w:bodyDiv w:val="1"/>
      <w:marLeft w:val="0"/>
      <w:marRight w:val="0"/>
      <w:marTop w:val="0"/>
      <w:marBottom w:val="0"/>
      <w:divBdr>
        <w:top w:val="none" w:sz="0" w:space="0" w:color="auto"/>
        <w:left w:val="none" w:sz="0" w:space="0" w:color="auto"/>
        <w:bottom w:val="none" w:sz="0" w:space="0" w:color="auto"/>
        <w:right w:val="none" w:sz="0" w:space="0" w:color="auto"/>
      </w:divBdr>
    </w:div>
    <w:div w:id="215045359">
      <w:bodyDiv w:val="1"/>
      <w:marLeft w:val="0"/>
      <w:marRight w:val="0"/>
      <w:marTop w:val="0"/>
      <w:marBottom w:val="0"/>
      <w:divBdr>
        <w:top w:val="none" w:sz="0" w:space="0" w:color="auto"/>
        <w:left w:val="none" w:sz="0" w:space="0" w:color="auto"/>
        <w:bottom w:val="none" w:sz="0" w:space="0" w:color="auto"/>
        <w:right w:val="none" w:sz="0" w:space="0" w:color="auto"/>
      </w:divBdr>
    </w:div>
    <w:div w:id="250745974">
      <w:bodyDiv w:val="1"/>
      <w:marLeft w:val="0"/>
      <w:marRight w:val="0"/>
      <w:marTop w:val="0"/>
      <w:marBottom w:val="0"/>
      <w:divBdr>
        <w:top w:val="none" w:sz="0" w:space="0" w:color="auto"/>
        <w:left w:val="none" w:sz="0" w:space="0" w:color="auto"/>
        <w:bottom w:val="none" w:sz="0" w:space="0" w:color="auto"/>
        <w:right w:val="none" w:sz="0" w:space="0" w:color="auto"/>
      </w:divBdr>
    </w:div>
    <w:div w:id="253897484">
      <w:bodyDiv w:val="1"/>
      <w:marLeft w:val="0"/>
      <w:marRight w:val="0"/>
      <w:marTop w:val="0"/>
      <w:marBottom w:val="0"/>
      <w:divBdr>
        <w:top w:val="none" w:sz="0" w:space="0" w:color="auto"/>
        <w:left w:val="none" w:sz="0" w:space="0" w:color="auto"/>
        <w:bottom w:val="none" w:sz="0" w:space="0" w:color="auto"/>
        <w:right w:val="none" w:sz="0" w:space="0" w:color="auto"/>
      </w:divBdr>
    </w:div>
    <w:div w:id="275792706">
      <w:bodyDiv w:val="1"/>
      <w:marLeft w:val="0"/>
      <w:marRight w:val="0"/>
      <w:marTop w:val="0"/>
      <w:marBottom w:val="0"/>
      <w:divBdr>
        <w:top w:val="none" w:sz="0" w:space="0" w:color="auto"/>
        <w:left w:val="none" w:sz="0" w:space="0" w:color="auto"/>
        <w:bottom w:val="none" w:sz="0" w:space="0" w:color="auto"/>
        <w:right w:val="none" w:sz="0" w:space="0" w:color="auto"/>
      </w:divBdr>
    </w:div>
    <w:div w:id="289243086">
      <w:bodyDiv w:val="1"/>
      <w:marLeft w:val="0"/>
      <w:marRight w:val="0"/>
      <w:marTop w:val="0"/>
      <w:marBottom w:val="0"/>
      <w:divBdr>
        <w:top w:val="none" w:sz="0" w:space="0" w:color="auto"/>
        <w:left w:val="none" w:sz="0" w:space="0" w:color="auto"/>
        <w:bottom w:val="none" w:sz="0" w:space="0" w:color="auto"/>
        <w:right w:val="none" w:sz="0" w:space="0" w:color="auto"/>
      </w:divBdr>
    </w:div>
    <w:div w:id="299768998">
      <w:bodyDiv w:val="1"/>
      <w:marLeft w:val="0"/>
      <w:marRight w:val="0"/>
      <w:marTop w:val="0"/>
      <w:marBottom w:val="0"/>
      <w:divBdr>
        <w:top w:val="none" w:sz="0" w:space="0" w:color="auto"/>
        <w:left w:val="none" w:sz="0" w:space="0" w:color="auto"/>
        <w:bottom w:val="none" w:sz="0" w:space="0" w:color="auto"/>
        <w:right w:val="none" w:sz="0" w:space="0" w:color="auto"/>
      </w:divBdr>
    </w:div>
    <w:div w:id="399527235">
      <w:bodyDiv w:val="1"/>
      <w:marLeft w:val="0"/>
      <w:marRight w:val="0"/>
      <w:marTop w:val="0"/>
      <w:marBottom w:val="0"/>
      <w:divBdr>
        <w:top w:val="none" w:sz="0" w:space="0" w:color="auto"/>
        <w:left w:val="none" w:sz="0" w:space="0" w:color="auto"/>
        <w:bottom w:val="none" w:sz="0" w:space="0" w:color="auto"/>
        <w:right w:val="none" w:sz="0" w:space="0" w:color="auto"/>
      </w:divBdr>
    </w:div>
    <w:div w:id="449326866">
      <w:bodyDiv w:val="1"/>
      <w:marLeft w:val="0"/>
      <w:marRight w:val="0"/>
      <w:marTop w:val="0"/>
      <w:marBottom w:val="0"/>
      <w:divBdr>
        <w:top w:val="none" w:sz="0" w:space="0" w:color="auto"/>
        <w:left w:val="none" w:sz="0" w:space="0" w:color="auto"/>
        <w:bottom w:val="none" w:sz="0" w:space="0" w:color="auto"/>
        <w:right w:val="none" w:sz="0" w:space="0" w:color="auto"/>
      </w:divBdr>
    </w:div>
    <w:div w:id="468322920">
      <w:bodyDiv w:val="1"/>
      <w:marLeft w:val="0"/>
      <w:marRight w:val="0"/>
      <w:marTop w:val="0"/>
      <w:marBottom w:val="0"/>
      <w:divBdr>
        <w:top w:val="none" w:sz="0" w:space="0" w:color="auto"/>
        <w:left w:val="none" w:sz="0" w:space="0" w:color="auto"/>
        <w:bottom w:val="none" w:sz="0" w:space="0" w:color="auto"/>
        <w:right w:val="none" w:sz="0" w:space="0" w:color="auto"/>
      </w:divBdr>
    </w:div>
    <w:div w:id="543098573">
      <w:bodyDiv w:val="1"/>
      <w:marLeft w:val="0"/>
      <w:marRight w:val="0"/>
      <w:marTop w:val="0"/>
      <w:marBottom w:val="0"/>
      <w:divBdr>
        <w:top w:val="none" w:sz="0" w:space="0" w:color="auto"/>
        <w:left w:val="none" w:sz="0" w:space="0" w:color="auto"/>
        <w:bottom w:val="none" w:sz="0" w:space="0" w:color="auto"/>
        <w:right w:val="none" w:sz="0" w:space="0" w:color="auto"/>
      </w:divBdr>
    </w:div>
    <w:div w:id="580332865">
      <w:bodyDiv w:val="1"/>
      <w:marLeft w:val="0"/>
      <w:marRight w:val="0"/>
      <w:marTop w:val="0"/>
      <w:marBottom w:val="0"/>
      <w:divBdr>
        <w:top w:val="none" w:sz="0" w:space="0" w:color="auto"/>
        <w:left w:val="none" w:sz="0" w:space="0" w:color="auto"/>
        <w:bottom w:val="none" w:sz="0" w:space="0" w:color="auto"/>
        <w:right w:val="none" w:sz="0" w:space="0" w:color="auto"/>
      </w:divBdr>
    </w:div>
    <w:div w:id="580405680">
      <w:bodyDiv w:val="1"/>
      <w:marLeft w:val="0"/>
      <w:marRight w:val="0"/>
      <w:marTop w:val="0"/>
      <w:marBottom w:val="0"/>
      <w:divBdr>
        <w:top w:val="none" w:sz="0" w:space="0" w:color="auto"/>
        <w:left w:val="none" w:sz="0" w:space="0" w:color="auto"/>
        <w:bottom w:val="none" w:sz="0" w:space="0" w:color="auto"/>
        <w:right w:val="none" w:sz="0" w:space="0" w:color="auto"/>
      </w:divBdr>
    </w:div>
    <w:div w:id="627779812">
      <w:bodyDiv w:val="1"/>
      <w:marLeft w:val="0"/>
      <w:marRight w:val="0"/>
      <w:marTop w:val="0"/>
      <w:marBottom w:val="0"/>
      <w:divBdr>
        <w:top w:val="none" w:sz="0" w:space="0" w:color="auto"/>
        <w:left w:val="none" w:sz="0" w:space="0" w:color="auto"/>
        <w:bottom w:val="none" w:sz="0" w:space="0" w:color="auto"/>
        <w:right w:val="none" w:sz="0" w:space="0" w:color="auto"/>
      </w:divBdr>
    </w:div>
    <w:div w:id="632760610">
      <w:bodyDiv w:val="1"/>
      <w:marLeft w:val="0"/>
      <w:marRight w:val="0"/>
      <w:marTop w:val="0"/>
      <w:marBottom w:val="0"/>
      <w:divBdr>
        <w:top w:val="none" w:sz="0" w:space="0" w:color="auto"/>
        <w:left w:val="none" w:sz="0" w:space="0" w:color="auto"/>
        <w:bottom w:val="none" w:sz="0" w:space="0" w:color="auto"/>
        <w:right w:val="none" w:sz="0" w:space="0" w:color="auto"/>
      </w:divBdr>
    </w:div>
    <w:div w:id="672799608">
      <w:bodyDiv w:val="1"/>
      <w:marLeft w:val="0"/>
      <w:marRight w:val="0"/>
      <w:marTop w:val="0"/>
      <w:marBottom w:val="0"/>
      <w:divBdr>
        <w:top w:val="none" w:sz="0" w:space="0" w:color="auto"/>
        <w:left w:val="none" w:sz="0" w:space="0" w:color="auto"/>
        <w:bottom w:val="none" w:sz="0" w:space="0" w:color="auto"/>
        <w:right w:val="none" w:sz="0" w:space="0" w:color="auto"/>
      </w:divBdr>
    </w:div>
    <w:div w:id="718822758">
      <w:bodyDiv w:val="1"/>
      <w:marLeft w:val="0"/>
      <w:marRight w:val="0"/>
      <w:marTop w:val="0"/>
      <w:marBottom w:val="0"/>
      <w:divBdr>
        <w:top w:val="none" w:sz="0" w:space="0" w:color="auto"/>
        <w:left w:val="none" w:sz="0" w:space="0" w:color="auto"/>
        <w:bottom w:val="none" w:sz="0" w:space="0" w:color="auto"/>
        <w:right w:val="none" w:sz="0" w:space="0" w:color="auto"/>
      </w:divBdr>
    </w:div>
    <w:div w:id="725880446">
      <w:bodyDiv w:val="1"/>
      <w:marLeft w:val="0"/>
      <w:marRight w:val="0"/>
      <w:marTop w:val="0"/>
      <w:marBottom w:val="0"/>
      <w:divBdr>
        <w:top w:val="none" w:sz="0" w:space="0" w:color="auto"/>
        <w:left w:val="none" w:sz="0" w:space="0" w:color="auto"/>
        <w:bottom w:val="none" w:sz="0" w:space="0" w:color="auto"/>
        <w:right w:val="none" w:sz="0" w:space="0" w:color="auto"/>
      </w:divBdr>
    </w:div>
    <w:div w:id="726759045">
      <w:bodyDiv w:val="1"/>
      <w:marLeft w:val="0"/>
      <w:marRight w:val="0"/>
      <w:marTop w:val="0"/>
      <w:marBottom w:val="0"/>
      <w:divBdr>
        <w:top w:val="none" w:sz="0" w:space="0" w:color="auto"/>
        <w:left w:val="none" w:sz="0" w:space="0" w:color="auto"/>
        <w:bottom w:val="none" w:sz="0" w:space="0" w:color="auto"/>
        <w:right w:val="none" w:sz="0" w:space="0" w:color="auto"/>
      </w:divBdr>
    </w:div>
    <w:div w:id="789936741">
      <w:bodyDiv w:val="1"/>
      <w:marLeft w:val="0"/>
      <w:marRight w:val="0"/>
      <w:marTop w:val="0"/>
      <w:marBottom w:val="0"/>
      <w:divBdr>
        <w:top w:val="none" w:sz="0" w:space="0" w:color="auto"/>
        <w:left w:val="none" w:sz="0" w:space="0" w:color="auto"/>
        <w:bottom w:val="none" w:sz="0" w:space="0" w:color="auto"/>
        <w:right w:val="none" w:sz="0" w:space="0" w:color="auto"/>
      </w:divBdr>
    </w:div>
    <w:div w:id="798764221">
      <w:bodyDiv w:val="1"/>
      <w:marLeft w:val="0"/>
      <w:marRight w:val="0"/>
      <w:marTop w:val="0"/>
      <w:marBottom w:val="0"/>
      <w:divBdr>
        <w:top w:val="none" w:sz="0" w:space="0" w:color="auto"/>
        <w:left w:val="none" w:sz="0" w:space="0" w:color="auto"/>
        <w:bottom w:val="none" w:sz="0" w:space="0" w:color="auto"/>
        <w:right w:val="none" w:sz="0" w:space="0" w:color="auto"/>
      </w:divBdr>
    </w:div>
    <w:div w:id="828709920">
      <w:bodyDiv w:val="1"/>
      <w:marLeft w:val="0"/>
      <w:marRight w:val="0"/>
      <w:marTop w:val="0"/>
      <w:marBottom w:val="0"/>
      <w:divBdr>
        <w:top w:val="none" w:sz="0" w:space="0" w:color="auto"/>
        <w:left w:val="none" w:sz="0" w:space="0" w:color="auto"/>
        <w:bottom w:val="none" w:sz="0" w:space="0" w:color="auto"/>
        <w:right w:val="none" w:sz="0" w:space="0" w:color="auto"/>
      </w:divBdr>
    </w:div>
    <w:div w:id="855119858">
      <w:bodyDiv w:val="1"/>
      <w:marLeft w:val="0"/>
      <w:marRight w:val="0"/>
      <w:marTop w:val="0"/>
      <w:marBottom w:val="0"/>
      <w:divBdr>
        <w:top w:val="none" w:sz="0" w:space="0" w:color="auto"/>
        <w:left w:val="none" w:sz="0" w:space="0" w:color="auto"/>
        <w:bottom w:val="none" w:sz="0" w:space="0" w:color="auto"/>
        <w:right w:val="none" w:sz="0" w:space="0" w:color="auto"/>
      </w:divBdr>
    </w:div>
    <w:div w:id="864295036">
      <w:bodyDiv w:val="1"/>
      <w:marLeft w:val="0"/>
      <w:marRight w:val="0"/>
      <w:marTop w:val="0"/>
      <w:marBottom w:val="0"/>
      <w:divBdr>
        <w:top w:val="none" w:sz="0" w:space="0" w:color="auto"/>
        <w:left w:val="none" w:sz="0" w:space="0" w:color="auto"/>
        <w:bottom w:val="none" w:sz="0" w:space="0" w:color="auto"/>
        <w:right w:val="none" w:sz="0" w:space="0" w:color="auto"/>
      </w:divBdr>
    </w:div>
    <w:div w:id="951668532">
      <w:bodyDiv w:val="1"/>
      <w:marLeft w:val="0"/>
      <w:marRight w:val="0"/>
      <w:marTop w:val="0"/>
      <w:marBottom w:val="0"/>
      <w:divBdr>
        <w:top w:val="none" w:sz="0" w:space="0" w:color="auto"/>
        <w:left w:val="none" w:sz="0" w:space="0" w:color="auto"/>
        <w:bottom w:val="none" w:sz="0" w:space="0" w:color="auto"/>
        <w:right w:val="none" w:sz="0" w:space="0" w:color="auto"/>
      </w:divBdr>
    </w:div>
    <w:div w:id="1063452949">
      <w:bodyDiv w:val="1"/>
      <w:marLeft w:val="0"/>
      <w:marRight w:val="0"/>
      <w:marTop w:val="0"/>
      <w:marBottom w:val="0"/>
      <w:divBdr>
        <w:top w:val="none" w:sz="0" w:space="0" w:color="auto"/>
        <w:left w:val="none" w:sz="0" w:space="0" w:color="auto"/>
        <w:bottom w:val="none" w:sz="0" w:space="0" w:color="auto"/>
        <w:right w:val="none" w:sz="0" w:space="0" w:color="auto"/>
      </w:divBdr>
    </w:div>
    <w:div w:id="1109543324">
      <w:bodyDiv w:val="1"/>
      <w:marLeft w:val="0"/>
      <w:marRight w:val="0"/>
      <w:marTop w:val="0"/>
      <w:marBottom w:val="0"/>
      <w:divBdr>
        <w:top w:val="none" w:sz="0" w:space="0" w:color="auto"/>
        <w:left w:val="none" w:sz="0" w:space="0" w:color="auto"/>
        <w:bottom w:val="none" w:sz="0" w:space="0" w:color="auto"/>
        <w:right w:val="none" w:sz="0" w:space="0" w:color="auto"/>
      </w:divBdr>
    </w:div>
    <w:div w:id="1112631551">
      <w:bodyDiv w:val="1"/>
      <w:marLeft w:val="0"/>
      <w:marRight w:val="0"/>
      <w:marTop w:val="0"/>
      <w:marBottom w:val="0"/>
      <w:divBdr>
        <w:top w:val="none" w:sz="0" w:space="0" w:color="auto"/>
        <w:left w:val="none" w:sz="0" w:space="0" w:color="auto"/>
        <w:bottom w:val="none" w:sz="0" w:space="0" w:color="auto"/>
        <w:right w:val="none" w:sz="0" w:space="0" w:color="auto"/>
      </w:divBdr>
    </w:div>
    <w:div w:id="1154447096">
      <w:bodyDiv w:val="1"/>
      <w:marLeft w:val="0"/>
      <w:marRight w:val="0"/>
      <w:marTop w:val="0"/>
      <w:marBottom w:val="0"/>
      <w:divBdr>
        <w:top w:val="none" w:sz="0" w:space="0" w:color="auto"/>
        <w:left w:val="none" w:sz="0" w:space="0" w:color="auto"/>
        <w:bottom w:val="none" w:sz="0" w:space="0" w:color="auto"/>
        <w:right w:val="none" w:sz="0" w:space="0" w:color="auto"/>
      </w:divBdr>
    </w:div>
    <w:div w:id="1191183012">
      <w:bodyDiv w:val="1"/>
      <w:marLeft w:val="0"/>
      <w:marRight w:val="0"/>
      <w:marTop w:val="0"/>
      <w:marBottom w:val="0"/>
      <w:divBdr>
        <w:top w:val="none" w:sz="0" w:space="0" w:color="auto"/>
        <w:left w:val="none" w:sz="0" w:space="0" w:color="auto"/>
        <w:bottom w:val="none" w:sz="0" w:space="0" w:color="auto"/>
        <w:right w:val="none" w:sz="0" w:space="0" w:color="auto"/>
      </w:divBdr>
    </w:div>
    <w:div w:id="1198742537">
      <w:bodyDiv w:val="1"/>
      <w:marLeft w:val="0"/>
      <w:marRight w:val="0"/>
      <w:marTop w:val="0"/>
      <w:marBottom w:val="0"/>
      <w:divBdr>
        <w:top w:val="none" w:sz="0" w:space="0" w:color="auto"/>
        <w:left w:val="none" w:sz="0" w:space="0" w:color="auto"/>
        <w:bottom w:val="none" w:sz="0" w:space="0" w:color="auto"/>
        <w:right w:val="none" w:sz="0" w:space="0" w:color="auto"/>
      </w:divBdr>
    </w:div>
    <w:div w:id="1212694717">
      <w:bodyDiv w:val="1"/>
      <w:marLeft w:val="0"/>
      <w:marRight w:val="0"/>
      <w:marTop w:val="0"/>
      <w:marBottom w:val="0"/>
      <w:divBdr>
        <w:top w:val="none" w:sz="0" w:space="0" w:color="auto"/>
        <w:left w:val="none" w:sz="0" w:space="0" w:color="auto"/>
        <w:bottom w:val="none" w:sz="0" w:space="0" w:color="auto"/>
        <w:right w:val="none" w:sz="0" w:space="0" w:color="auto"/>
      </w:divBdr>
    </w:div>
    <w:div w:id="1226574869">
      <w:bodyDiv w:val="1"/>
      <w:marLeft w:val="0"/>
      <w:marRight w:val="0"/>
      <w:marTop w:val="0"/>
      <w:marBottom w:val="0"/>
      <w:divBdr>
        <w:top w:val="none" w:sz="0" w:space="0" w:color="auto"/>
        <w:left w:val="none" w:sz="0" w:space="0" w:color="auto"/>
        <w:bottom w:val="none" w:sz="0" w:space="0" w:color="auto"/>
        <w:right w:val="none" w:sz="0" w:space="0" w:color="auto"/>
      </w:divBdr>
    </w:div>
    <w:div w:id="1271008829">
      <w:bodyDiv w:val="1"/>
      <w:marLeft w:val="0"/>
      <w:marRight w:val="0"/>
      <w:marTop w:val="0"/>
      <w:marBottom w:val="0"/>
      <w:divBdr>
        <w:top w:val="none" w:sz="0" w:space="0" w:color="auto"/>
        <w:left w:val="none" w:sz="0" w:space="0" w:color="auto"/>
        <w:bottom w:val="none" w:sz="0" w:space="0" w:color="auto"/>
        <w:right w:val="none" w:sz="0" w:space="0" w:color="auto"/>
      </w:divBdr>
    </w:div>
    <w:div w:id="1316952928">
      <w:bodyDiv w:val="1"/>
      <w:marLeft w:val="0"/>
      <w:marRight w:val="0"/>
      <w:marTop w:val="0"/>
      <w:marBottom w:val="0"/>
      <w:divBdr>
        <w:top w:val="none" w:sz="0" w:space="0" w:color="auto"/>
        <w:left w:val="none" w:sz="0" w:space="0" w:color="auto"/>
        <w:bottom w:val="none" w:sz="0" w:space="0" w:color="auto"/>
        <w:right w:val="none" w:sz="0" w:space="0" w:color="auto"/>
      </w:divBdr>
    </w:div>
    <w:div w:id="1322347850">
      <w:bodyDiv w:val="1"/>
      <w:marLeft w:val="0"/>
      <w:marRight w:val="0"/>
      <w:marTop w:val="0"/>
      <w:marBottom w:val="0"/>
      <w:divBdr>
        <w:top w:val="none" w:sz="0" w:space="0" w:color="auto"/>
        <w:left w:val="none" w:sz="0" w:space="0" w:color="auto"/>
        <w:bottom w:val="none" w:sz="0" w:space="0" w:color="auto"/>
        <w:right w:val="none" w:sz="0" w:space="0" w:color="auto"/>
      </w:divBdr>
    </w:div>
    <w:div w:id="1336879992">
      <w:bodyDiv w:val="1"/>
      <w:marLeft w:val="0"/>
      <w:marRight w:val="0"/>
      <w:marTop w:val="0"/>
      <w:marBottom w:val="0"/>
      <w:divBdr>
        <w:top w:val="none" w:sz="0" w:space="0" w:color="auto"/>
        <w:left w:val="none" w:sz="0" w:space="0" w:color="auto"/>
        <w:bottom w:val="none" w:sz="0" w:space="0" w:color="auto"/>
        <w:right w:val="none" w:sz="0" w:space="0" w:color="auto"/>
      </w:divBdr>
    </w:div>
    <w:div w:id="1342271251">
      <w:bodyDiv w:val="1"/>
      <w:marLeft w:val="0"/>
      <w:marRight w:val="0"/>
      <w:marTop w:val="0"/>
      <w:marBottom w:val="0"/>
      <w:divBdr>
        <w:top w:val="none" w:sz="0" w:space="0" w:color="auto"/>
        <w:left w:val="none" w:sz="0" w:space="0" w:color="auto"/>
        <w:bottom w:val="none" w:sz="0" w:space="0" w:color="auto"/>
        <w:right w:val="none" w:sz="0" w:space="0" w:color="auto"/>
      </w:divBdr>
    </w:div>
    <w:div w:id="1366564609">
      <w:bodyDiv w:val="1"/>
      <w:marLeft w:val="0"/>
      <w:marRight w:val="0"/>
      <w:marTop w:val="0"/>
      <w:marBottom w:val="0"/>
      <w:divBdr>
        <w:top w:val="none" w:sz="0" w:space="0" w:color="auto"/>
        <w:left w:val="none" w:sz="0" w:space="0" w:color="auto"/>
        <w:bottom w:val="none" w:sz="0" w:space="0" w:color="auto"/>
        <w:right w:val="none" w:sz="0" w:space="0" w:color="auto"/>
      </w:divBdr>
    </w:div>
    <w:div w:id="1372730628">
      <w:bodyDiv w:val="1"/>
      <w:marLeft w:val="0"/>
      <w:marRight w:val="0"/>
      <w:marTop w:val="0"/>
      <w:marBottom w:val="0"/>
      <w:divBdr>
        <w:top w:val="none" w:sz="0" w:space="0" w:color="auto"/>
        <w:left w:val="none" w:sz="0" w:space="0" w:color="auto"/>
        <w:bottom w:val="none" w:sz="0" w:space="0" w:color="auto"/>
        <w:right w:val="none" w:sz="0" w:space="0" w:color="auto"/>
      </w:divBdr>
    </w:div>
    <w:div w:id="1374426544">
      <w:bodyDiv w:val="1"/>
      <w:marLeft w:val="0"/>
      <w:marRight w:val="0"/>
      <w:marTop w:val="0"/>
      <w:marBottom w:val="0"/>
      <w:divBdr>
        <w:top w:val="none" w:sz="0" w:space="0" w:color="auto"/>
        <w:left w:val="none" w:sz="0" w:space="0" w:color="auto"/>
        <w:bottom w:val="none" w:sz="0" w:space="0" w:color="auto"/>
        <w:right w:val="none" w:sz="0" w:space="0" w:color="auto"/>
      </w:divBdr>
    </w:div>
    <w:div w:id="1399858768">
      <w:bodyDiv w:val="1"/>
      <w:marLeft w:val="0"/>
      <w:marRight w:val="0"/>
      <w:marTop w:val="0"/>
      <w:marBottom w:val="0"/>
      <w:divBdr>
        <w:top w:val="none" w:sz="0" w:space="0" w:color="auto"/>
        <w:left w:val="none" w:sz="0" w:space="0" w:color="auto"/>
        <w:bottom w:val="none" w:sz="0" w:space="0" w:color="auto"/>
        <w:right w:val="none" w:sz="0" w:space="0" w:color="auto"/>
      </w:divBdr>
    </w:div>
    <w:div w:id="1407721542">
      <w:bodyDiv w:val="1"/>
      <w:marLeft w:val="0"/>
      <w:marRight w:val="0"/>
      <w:marTop w:val="0"/>
      <w:marBottom w:val="0"/>
      <w:divBdr>
        <w:top w:val="none" w:sz="0" w:space="0" w:color="auto"/>
        <w:left w:val="none" w:sz="0" w:space="0" w:color="auto"/>
        <w:bottom w:val="none" w:sz="0" w:space="0" w:color="auto"/>
        <w:right w:val="none" w:sz="0" w:space="0" w:color="auto"/>
      </w:divBdr>
    </w:div>
    <w:div w:id="1419792054">
      <w:bodyDiv w:val="1"/>
      <w:marLeft w:val="0"/>
      <w:marRight w:val="0"/>
      <w:marTop w:val="0"/>
      <w:marBottom w:val="0"/>
      <w:divBdr>
        <w:top w:val="none" w:sz="0" w:space="0" w:color="auto"/>
        <w:left w:val="none" w:sz="0" w:space="0" w:color="auto"/>
        <w:bottom w:val="none" w:sz="0" w:space="0" w:color="auto"/>
        <w:right w:val="none" w:sz="0" w:space="0" w:color="auto"/>
      </w:divBdr>
    </w:div>
    <w:div w:id="1455100862">
      <w:bodyDiv w:val="1"/>
      <w:marLeft w:val="0"/>
      <w:marRight w:val="0"/>
      <w:marTop w:val="0"/>
      <w:marBottom w:val="0"/>
      <w:divBdr>
        <w:top w:val="none" w:sz="0" w:space="0" w:color="auto"/>
        <w:left w:val="none" w:sz="0" w:space="0" w:color="auto"/>
        <w:bottom w:val="none" w:sz="0" w:space="0" w:color="auto"/>
        <w:right w:val="none" w:sz="0" w:space="0" w:color="auto"/>
      </w:divBdr>
    </w:div>
    <w:div w:id="1495608714">
      <w:bodyDiv w:val="1"/>
      <w:marLeft w:val="0"/>
      <w:marRight w:val="0"/>
      <w:marTop w:val="0"/>
      <w:marBottom w:val="0"/>
      <w:divBdr>
        <w:top w:val="none" w:sz="0" w:space="0" w:color="auto"/>
        <w:left w:val="none" w:sz="0" w:space="0" w:color="auto"/>
        <w:bottom w:val="none" w:sz="0" w:space="0" w:color="auto"/>
        <w:right w:val="none" w:sz="0" w:space="0" w:color="auto"/>
      </w:divBdr>
    </w:div>
    <w:div w:id="1544905634">
      <w:bodyDiv w:val="1"/>
      <w:marLeft w:val="0"/>
      <w:marRight w:val="0"/>
      <w:marTop w:val="0"/>
      <w:marBottom w:val="0"/>
      <w:divBdr>
        <w:top w:val="none" w:sz="0" w:space="0" w:color="auto"/>
        <w:left w:val="none" w:sz="0" w:space="0" w:color="auto"/>
        <w:bottom w:val="none" w:sz="0" w:space="0" w:color="auto"/>
        <w:right w:val="none" w:sz="0" w:space="0" w:color="auto"/>
      </w:divBdr>
    </w:div>
    <w:div w:id="1565095885">
      <w:bodyDiv w:val="1"/>
      <w:marLeft w:val="0"/>
      <w:marRight w:val="0"/>
      <w:marTop w:val="0"/>
      <w:marBottom w:val="0"/>
      <w:divBdr>
        <w:top w:val="none" w:sz="0" w:space="0" w:color="auto"/>
        <w:left w:val="none" w:sz="0" w:space="0" w:color="auto"/>
        <w:bottom w:val="none" w:sz="0" w:space="0" w:color="auto"/>
        <w:right w:val="none" w:sz="0" w:space="0" w:color="auto"/>
      </w:divBdr>
    </w:div>
    <w:div w:id="1565218604">
      <w:bodyDiv w:val="1"/>
      <w:marLeft w:val="0"/>
      <w:marRight w:val="0"/>
      <w:marTop w:val="0"/>
      <w:marBottom w:val="0"/>
      <w:divBdr>
        <w:top w:val="none" w:sz="0" w:space="0" w:color="auto"/>
        <w:left w:val="none" w:sz="0" w:space="0" w:color="auto"/>
        <w:bottom w:val="none" w:sz="0" w:space="0" w:color="auto"/>
        <w:right w:val="none" w:sz="0" w:space="0" w:color="auto"/>
      </w:divBdr>
    </w:div>
    <w:div w:id="1625847141">
      <w:bodyDiv w:val="1"/>
      <w:marLeft w:val="0"/>
      <w:marRight w:val="0"/>
      <w:marTop w:val="0"/>
      <w:marBottom w:val="0"/>
      <w:divBdr>
        <w:top w:val="none" w:sz="0" w:space="0" w:color="auto"/>
        <w:left w:val="none" w:sz="0" w:space="0" w:color="auto"/>
        <w:bottom w:val="none" w:sz="0" w:space="0" w:color="auto"/>
        <w:right w:val="none" w:sz="0" w:space="0" w:color="auto"/>
      </w:divBdr>
    </w:div>
    <w:div w:id="1756588840">
      <w:bodyDiv w:val="1"/>
      <w:marLeft w:val="0"/>
      <w:marRight w:val="0"/>
      <w:marTop w:val="0"/>
      <w:marBottom w:val="0"/>
      <w:divBdr>
        <w:top w:val="none" w:sz="0" w:space="0" w:color="auto"/>
        <w:left w:val="none" w:sz="0" w:space="0" w:color="auto"/>
        <w:bottom w:val="none" w:sz="0" w:space="0" w:color="auto"/>
        <w:right w:val="none" w:sz="0" w:space="0" w:color="auto"/>
      </w:divBdr>
    </w:div>
    <w:div w:id="1763455096">
      <w:bodyDiv w:val="1"/>
      <w:marLeft w:val="0"/>
      <w:marRight w:val="0"/>
      <w:marTop w:val="0"/>
      <w:marBottom w:val="0"/>
      <w:divBdr>
        <w:top w:val="none" w:sz="0" w:space="0" w:color="auto"/>
        <w:left w:val="none" w:sz="0" w:space="0" w:color="auto"/>
        <w:bottom w:val="none" w:sz="0" w:space="0" w:color="auto"/>
        <w:right w:val="none" w:sz="0" w:space="0" w:color="auto"/>
      </w:divBdr>
    </w:div>
    <w:div w:id="1804888967">
      <w:bodyDiv w:val="1"/>
      <w:marLeft w:val="0"/>
      <w:marRight w:val="0"/>
      <w:marTop w:val="0"/>
      <w:marBottom w:val="0"/>
      <w:divBdr>
        <w:top w:val="none" w:sz="0" w:space="0" w:color="auto"/>
        <w:left w:val="none" w:sz="0" w:space="0" w:color="auto"/>
        <w:bottom w:val="none" w:sz="0" w:space="0" w:color="auto"/>
        <w:right w:val="none" w:sz="0" w:space="0" w:color="auto"/>
      </w:divBdr>
    </w:div>
    <w:div w:id="1824391995">
      <w:bodyDiv w:val="1"/>
      <w:marLeft w:val="0"/>
      <w:marRight w:val="0"/>
      <w:marTop w:val="0"/>
      <w:marBottom w:val="0"/>
      <w:divBdr>
        <w:top w:val="none" w:sz="0" w:space="0" w:color="auto"/>
        <w:left w:val="none" w:sz="0" w:space="0" w:color="auto"/>
        <w:bottom w:val="none" w:sz="0" w:space="0" w:color="auto"/>
        <w:right w:val="none" w:sz="0" w:space="0" w:color="auto"/>
      </w:divBdr>
    </w:div>
    <w:div w:id="1925991876">
      <w:bodyDiv w:val="1"/>
      <w:marLeft w:val="0"/>
      <w:marRight w:val="0"/>
      <w:marTop w:val="0"/>
      <w:marBottom w:val="0"/>
      <w:divBdr>
        <w:top w:val="none" w:sz="0" w:space="0" w:color="auto"/>
        <w:left w:val="none" w:sz="0" w:space="0" w:color="auto"/>
        <w:bottom w:val="none" w:sz="0" w:space="0" w:color="auto"/>
        <w:right w:val="none" w:sz="0" w:space="0" w:color="auto"/>
      </w:divBdr>
    </w:div>
    <w:div w:id="1933081289">
      <w:bodyDiv w:val="1"/>
      <w:marLeft w:val="0"/>
      <w:marRight w:val="0"/>
      <w:marTop w:val="0"/>
      <w:marBottom w:val="0"/>
      <w:divBdr>
        <w:top w:val="none" w:sz="0" w:space="0" w:color="auto"/>
        <w:left w:val="none" w:sz="0" w:space="0" w:color="auto"/>
        <w:bottom w:val="none" w:sz="0" w:space="0" w:color="auto"/>
        <w:right w:val="none" w:sz="0" w:space="0" w:color="auto"/>
      </w:divBdr>
    </w:div>
    <w:div w:id="1933973847">
      <w:bodyDiv w:val="1"/>
      <w:marLeft w:val="0"/>
      <w:marRight w:val="0"/>
      <w:marTop w:val="0"/>
      <w:marBottom w:val="0"/>
      <w:divBdr>
        <w:top w:val="none" w:sz="0" w:space="0" w:color="auto"/>
        <w:left w:val="none" w:sz="0" w:space="0" w:color="auto"/>
        <w:bottom w:val="none" w:sz="0" w:space="0" w:color="auto"/>
        <w:right w:val="none" w:sz="0" w:space="0" w:color="auto"/>
      </w:divBdr>
    </w:div>
    <w:div w:id="1971549113">
      <w:bodyDiv w:val="1"/>
      <w:marLeft w:val="0"/>
      <w:marRight w:val="0"/>
      <w:marTop w:val="0"/>
      <w:marBottom w:val="0"/>
      <w:divBdr>
        <w:top w:val="none" w:sz="0" w:space="0" w:color="auto"/>
        <w:left w:val="none" w:sz="0" w:space="0" w:color="auto"/>
        <w:bottom w:val="none" w:sz="0" w:space="0" w:color="auto"/>
        <w:right w:val="none" w:sz="0" w:space="0" w:color="auto"/>
      </w:divBdr>
    </w:div>
    <w:div w:id="1995791604">
      <w:bodyDiv w:val="1"/>
      <w:marLeft w:val="0"/>
      <w:marRight w:val="0"/>
      <w:marTop w:val="0"/>
      <w:marBottom w:val="0"/>
      <w:divBdr>
        <w:top w:val="none" w:sz="0" w:space="0" w:color="auto"/>
        <w:left w:val="none" w:sz="0" w:space="0" w:color="auto"/>
        <w:bottom w:val="none" w:sz="0" w:space="0" w:color="auto"/>
        <w:right w:val="none" w:sz="0" w:space="0" w:color="auto"/>
      </w:divBdr>
    </w:div>
    <w:div w:id="2024478412">
      <w:bodyDiv w:val="1"/>
      <w:marLeft w:val="0"/>
      <w:marRight w:val="0"/>
      <w:marTop w:val="0"/>
      <w:marBottom w:val="0"/>
      <w:divBdr>
        <w:top w:val="none" w:sz="0" w:space="0" w:color="auto"/>
        <w:left w:val="none" w:sz="0" w:space="0" w:color="auto"/>
        <w:bottom w:val="none" w:sz="0" w:space="0" w:color="auto"/>
        <w:right w:val="none" w:sz="0" w:space="0" w:color="auto"/>
      </w:divBdr>
    </w:div>
    <w:div w:id="2029214357">
      <w:bodyDiv w:val="1"/>
      <w:marLeft w:val="0"/>
      <w:marRight w:val="0"/>
      <w:marTop w:val="0"/>
      <w:marBottom w:val="0"/>
      <w:divBdr>
        <w:top w:val="none" w:sz="0" w:space="0" w:color="auto"/>
        <w:left w:val="none" w:sz="0" w:space="0" w:color="auto"/>
        <w:bottom w:val="none" w:sz="0" w:space="0" w:color="auto"/>
        <w:right w:val="none" w:sz="0" w:space="0" w:color="auto"/>
      </w:divBdr>
    </w:div>
    <w:div w:id="2033678684">
      <w:bodyDiv w:val="1"/>
      <w:marLeft w:val="0"/>
      <w:marRight w:val="0"/>
      <w:marTop w:val="0"/>
      <w:marBottom w:val="0"/>
      <w:divBdr>
        <w:top w:val="none" w:sz="0" w:space="0" w:color="auto"/>
        <w:left w:val="none" w:sz="0" w:space="0" w:color="auto"/>
        <w:bottom w:val="none" w:sz="0" w:space="0" w:color="auto"/>
        <w:right w:val="none" w:sz="0" w:space="0" w:color="auto"/>
      </w:divBdr>
    </w:div>
    <w:div w:id="2076121800">
      <w:bodyDiv w:val="1"/>
      <w:marLeft w:val="0"/>
      <w:marRight w:val="0"/>
      <w:marTop w:val="0"/>
      <w:marBottom w:val="0"/>
      <w:divBdr>
        <w:top w:val="none" w:sz="0" w:space="0" w:color="auto"/>
        <w:left w:val="none" w:sz="0" w:space="0" w:color="auto"/>
        <w:bottom w:val="none" w:sz="0" w:space="0" w:color="auto"/>
        <w:right w:val="none" w:sz="0" w:space="0" w:color="auto"/>
      </w:divBdr>
    </w:div>
    <w:div w:id="214206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2.png"/><Relationship Id="rId39" Type="http://schemas.openxmlformats.org/officeDocument/2006/relationships/image" Target="media/image23.png"/><Relationship Id="rId21" Type="http://schemas.microsoft.com/office/2007/relationships/hdphoto" Target="media/hdphoto5.wdp"/><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yperlink" Target="https://doi.org/10.1080/15732479.2023.2230558" TargetMode="External"/><Relationship Id="rId50" Type="http://schemas.openxmlformats.org/officeDocument/2006/relationships/hyperlink" Target="https://doi.org/10.3390/s21196607"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5.jpeg"/><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doi.org/10.1016/j.measurement.2024.115280"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jpeg"/><Relationship Id="rId35" Type="http://schemas.microsoft.com/office/2007/relationships/hdphoto" Target="media/hdphoto9.wdp"/><Relationship Id="rId43" Type="http://schemas.openxmlformats.org/officeDocument/2006/relationships/hyperlink" Target="https://doi.org/10.3390/s22228713" TargetMode="External"/><Relationship Id="rId48" Type="http://schemas.openxmlformats.org/officeDocument/2006/relationships/hyperlink" Target="https://doi.org/10.1007/978-3-031-33211-1_96"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hdphoto" Target="media/hdphoto7.wdp"/><Relationship Id="rId33" Type="http://schemas.microsoft.com/office/2007/relationships/hdphoto" Target="media/hdphoto8.wdp"/><Relationship Id="rId38" Type="http://schemas.openxmlformats.org/officeDocument/2006/relationships/image" Target="media/image22.png"/><Relationship Id="rId46" Type="http://schemas.openxmlformats.org/officeDocument/2006/relationships/hyperlink" Target="https://doi.org/10.1016/j.measurement.2023.113480" TargetMode="Externa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hyperlink" Target="https://doi.org/10.1002/best.202200035" TargetMode="External"/><Relationship Id="rId5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7.jpeg"/><Relationship Id="rId44" Type="http://schemas.openxmlformats.org/officeDocument/2006/relationships/hyperlink" Target="https://doi.org/10.3390/s23020566" TargetMode="External"/><Relationship Id="rId52"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Symbol_zastępczy1</b:Tag>
    <b:SourceType>Book</b:SourceType>
    <b:Guid>{5C328E1F-AB74-4D51-A2FA-BCCEDA8E8F84}</b:Guid>
    <b:RefOrder>1</b:RefOrder>
  </b:Source>
</b:Sources>
</file>

<file path=customXml/itemProps1.xml><?xml version="1.0" encoding="utf-8"?>
<ds:datastoreItem xmlns:ds="http://schemas.openxmlformats.org/officeDocument/2006/customXml" ds:itemID="{4247F239-0214-4707-8A15-5BE8D176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16</Pages>
  <Words>3012</Words>
  <Characters>18077</Characters>
  <Application>Microsoft Office Word</Application>
  <DocSecurity>0</DocSecurity>
  <Lines>150</Lines>
  <Paragraphs>42</Paragraphs>
  <ScaleCrop>false</ScaleCrop>
  <HeadingPairs>
    <vt:vector size="2" baseType="variant">
      <vt:variant>
        <vt:lpstr>Tytuł</vt:lpstr>
      </vt:variant>
      <vt:variant>
        <vt:i4>1</vt:i4>
      </vt:variant>
    </vt:vector>
  </HeadingPairs>
  <TitlesOfParts>
    <vt:vector size="1" baseType="lpstr">
      <vt:lpstr/>
    </vt:vector>
  </TitlesOfParts>
  <Company>Grizli777</Company>
  <LinksUpToDate>false</LinksUpToDate>
  <CharactersWithSpaces>21047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Przemek</dc:creator>
  <cp:lastModifiedBy>krystyna czarnocka</cp:lastModifiedBy>
  <cp:revision>20</cp:revision>
  <cp:lastPrinted>2020-03-02T08:14:00Z</cp:lastPrinted>
  <dcterms:created xsi:type="dcterms:W3CDTF">2020-03-02T17:53:00Z</dcterms:created>
  <dcterms:modified xsi:type="dcterms:W3CDTF">2024-11-27T12:46:00Z</dcterms:modified>
</cp:coreProperties>
</file>